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1" w:type="pct"/>
        <w:tblInd w:w="-567" w:type="dxa"/>
        <w:tblLook w:val="0000" w:firstRow="0" w:lastRow="0" w:firstColumn="0" w:lastColumn="0" w:noHBand="0" w:noVBand="0"/>
      </w:tblPr>
      <w:tblGrid>
        <w:gridCol w:w="4257"/>
        <w:gridCol w:w="5941"/>
      </w:tblGrid>
      <w:tr w:rsidR="00BA72AA" w:rsidRPr="00E9507A" w14:paraId="3A1C8A13" w14:textId="77777777" w:rsidTr="00005704">
        <w:trPr>
          <w:trHeight w:val="1135"/>
        </w:trPr>
        <w:tc>
          <w:tcPr>
            <w:tcW w:w="2087" w:type="pct"/>
          </w:tcPr>
          <w:p w14:paraId="2E8B0955" w14:textId="44833337" w:rsidR="00590E46" w:rsidRPr="00E9507A" w:rsidRDefault="0086626D" w:rsidP="00D50C22">
            <w:pPr>
              <w:widowControl w:val="0"/>
              <w:spacing w:after="0" w:line="288" w:lineRule="auto"/>
              <w:ind w:firstLine="37"/>
              <w:jc w:val="center"/>
              <w:rPr>
                <w:rFonts w:cs="Times New Roman"/>
                <w:color w:val="000000"/>
                <w:szCs w:val="28"/>
              </w:rPr>
            </w:pPr>
            <w:bookmarkStart w:id="0" w:name="loai_1"/>
            <w:r w:rsidRPr="00E9507A">
              <w:rPr>
                <w:rFonts w:cs="Times New Roman"/>
                <w:color w:val="000000"/>
                <w:szCs w:val="28"/>
              </w:rPr>
              <w:t>UBND</w:t>
            </w:r>
            <w:r w:rsidR="00D52D54" w:rsidRPr="00E9507A">
              <w:rPr>
                <w:rFonts w:cs="Times New Roman"/>
                <w:color w:val="000000"/>
                <w:szCs w:val="28"/>
              </w:rPr>
              <w:t xml:space="preserve"> </w:t>
            </w:r>
            <w:r w:rsidR="00A155E5" w:rsidRPr="00E9507A">
              <w:rPr>
                <w:rFonts w:cs="Times New Roman"/>
                <w:color w:val="000000"/>
                <w:szCs w:val="28"/>
              </w:rPr>
              <w:t>XÃ DÂN HOÀ</w:t>
            </w:r>
          </w:p>
          <w:p w14:paraId="41CE7948" w14:textId="20C3E6BA" w:rsidR="0086626D" w:rsidRPr="00E9507A" w:rsidRDefault="0012477B" w:rsidP="00D50C22">
            <w:pPr>
              <w:widowControl w:val="0"/>
              <w:spacing w:after="0" w:line="288" w:lineRule="auto"/>
              <w:ind w:firstLine="37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507A">
              <w:rPr>
                <w:rFonts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8AF42" wp14:editId="0BF87027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241300</wp:posOffset>
                      </wp:positionV>
                      <wp:extent cx="533400" cy="0"/>
                      <wp:effectExtent l="9525" t="10160" r="9525" b="8890"/>
                      <wp:wrapNone/>
                      <wp:docPr id="33553210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DBA3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5pt,19pt" to="120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KKO2TPcAAAACQEAAA8AAAAAAAAAAAAAAAAACAQAAGRycy9kb3ducmV2Lnht&#10;bFBLBQYAAAAABAAEAPMAAAARBQAAAAA=&#10;"/>
                  </w:pict>
                </mc:Fallback>
              </mc:AlternateContent>
            </w:r>
            <w:r w:rsidR="00005704" w:rsidRPr="00E9507A">
              <w:rPr>
                <w:rFonts w:cs="Times New Roman"/>
                <w:b/>
                <w:bCs/>
                <w:color w:val="000000"/>
                <w:szCs w:val="28"/>
              </w:rPr>
              <w:t xml:space="preserve">TRƯỜNG MN </w:t>
            </w:r>
            <w:r w:rsidR="005531B9">
              <w:rPr>
                <w:rFonts w:cs="Times New Roman"/>
                <w:b/>
                <w:bCs/>
                <w:color w:val="000000"/>
                <w:szCs w:val="28"/>
              </w:rPr>
              <w:t>DÂN HOÀ</w:t>
            </w:r>
          </w:p>
          <w:p w14:paraId="2309273F" w14:textId="464D5BB4" w:rsidR="00590E46" w:rsidRPr="00E9507A" w:rsidRDefault="00590E46" w:rsidP="00D50C22">
            <w:pPr>
              <w:widowControl w:val="0"/>
              <w:spacing w:after="0" w:line="288" w:lineRule="auto"/>
              <w:jc w:val="both"/>
              <w:rPr>
                <w:rFonts w:cs="Times New Roman"/>
                <w:color w:val="000000"/>
                <w:szCs w:val="28"/>
              </w:rPr>
            </w:pPr>
          </w:p>
          <w:p w14:paraId="31337414" w14:textId="046825CD" w:rsidR="00590E46" w:rsidRPr="00E9507A" w:rsidRDefault="00590E46" w:rsidP="00D50C22">
            <w:pPr>
              <w:widowControl w:val="0"/>
              <w:spacing w:after="0" w:line="288" w:lineRule="auto"/>
              <w:jc w:val="center"/>
              <w:rPr>
                <w:rFonts w:cs="Times New Roman"/>
                <w:color w:val="000000"/>
                <w:szCs w:val="28"/>
              </w:rPr>
            </w:pPr>
            <w:proofErr w:type="spellStart"/>
            <w:r w:rsidRPr="00E9507A">
              <w:rPr>
                <w:rFonts w:cs="Times New Roman"/>
                <w:color w:val="000000"/>
                <w:szCs w:val="28"/>
              </w:rPr>
              <w:t>Số</w:t>
            </w:r>
            <w:proofErr w:type="spellEnd"/>
            <w:r w:rsidRPr="00E9507A">
              <w:rPr>
                <w:rFonts w:cs="Times New Roman"/>
                <w:color w:val="000000"/>
                <w:szCs w:val="28"/>
              </w:rPr>
              <w:t>:</w:t>
            </w:r>
            <w:r w:rsidR="00586ED3" w:rsidRPr="00E9507A">
              <w:rPr>
                <w:rFonts w:cs="Times New Roman"/>
                <w:color w:val="000000"/>
                <w:szCs w:val="28"/>
              </w:rPr>
              <w:t xml:space="preserve"> </w:t>
            </w:r>
            <w:r w:rsidR="00FF01D7">
              <w:rPr>
                <w:rFonts w:cs="Times New Roman"/>
                <w:color w:val="000000"/>
                <w:szCs w:val="28"/>
              </w:rPr>
              <w:t>91</w:t>
            </w:r>
            <w:r w:rsidR="00E9507A" w:rsidRPr="00E9507A">
              <w:rPr>
                <w:rFonts w:cs="Times New Roman"/>
                <w:color w:val="000000"/>
                <w:szCs w:val="28"/>
              </w:rPr>
              <w:t xml:space="preserve"> </w:t>
            </w:r>
            <w:r w:rsidRPr="00E9507A">
              <w:rPr>
                <w:rFonts w:cs="Times New Roman"/>
                <w:color w:val="000000"/>
                <w:szCs w:val="28"/>
                <w:lang w:val="vi-VN"/>
              </w:rPr>
              <w:t>/</w:t>
            </w:r>
            <w:r w:rsidR="00F20408" w:rsidRPr="00E9507A">
              <w:rPr>
                <w:rFonts w:cs="Times New Roman"/>
                <w:color w:val="000000"/>
                <w:szCs w:val="28"/>
              </w:rPr>
              <w:t>BC</w:t>
            </w:r>
            <w:r w:rsidR="00580730" w:rsidRPr="00E9507A">
              <w:rPr>
                <w:rFonts w:cs="Times New Roman"/>
                <w:color w:val="000000"/>
                <w:szCs w:val="28"/>
              </w:rPr>
              <w:t>- MN</w:t>
            </w:r>
            <w:r w:rsidR="005531B9">
              <w:rPr>
                <w:rFonts w:cs="Times New Roman"/>
                <w:color w:val="000000"/>
                <w:szCs w:val="28"/>
              </w:rPr>
              <w:t>DH</w:t>
            </w:r>
          </w:p>
        </w:tc>
        <w:tc>
          <w:tcPr>
            <w:tcW w:w="2913" w:type="pct"/>
          </w:tcPr>
          <w:p w14:paraId="1DF8F517" w14:textId="77777777" w:rsidR="00590E46" w:rsidRPr="00E9507A" w:rsidRDefault="00590E46" w:rsidP="00D50C22">
            <w:pPr>
              <w:widowControl w:val="0"/>
              <w:spacing w:after="0" w:line="288" w:lineRule="auto"/>
              <w:ind w:firstLine="34"/>
              <w:jc w:val="center"/>
              <w:rPr>
                <w:rFonts w:cs="Times New Roman"/>
                <w:b/>
                <w:bCs/>
                <w:color w:val="000000"/>
                <w:spacing w:val="-6"/>
                <w:szCs w:val="28"/>
              </w:rPr>
            </w:pPr>
            <w:r w:rsidRPr="00E9507A">
              <w:rPr>
                <w:rFonts w:cs="Times New Roman"/>
                <w:b/>
                <w:bCs/>
                <w:color w:val="000000"/>
                <w:spacing w:val="-6"/>
                <w:szCs w:val="28"/>
              </w:rPr>
              <w:t>CỘNG HÒA XÃ HỘI CHỦ NGHĨA VIỆT NAM</w:t>
            </w:r>
          </w:p>
          <w:p w14:paraId="72DF3451" w14:textId="77777777" w:rsidR="00590E46" w:rsidRPr="00E9507A" w:rsidRDefault="00590E46" w:rsidP="00D50C22">
            <w:pPr>
              <w:widowControl w:val="0"/>
              <w:spacing w:after="0" w:line="288" w:lineRule="auto"/>
              <w:ind w:firstLine="34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proofErr w:type="spellStart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>Độc</w:t>
            </w:r>
            <w:proofErr w:type="spellEnd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>lập</w:t>
            </w:r>
            <w:proofErr w:type="spellEnd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 xml:space="preserve"> - </w:t>
            </w:r>
            <w:proofErr w:type="spellStart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>Tự</w:t>
            </w:r>
            <w:proofErr w:type="spellEnd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 xml:space="preserve"> do - </w:t>
            </w:r>
            <w:proofErr w:type="spellStart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>Hạnh</w:t>
            </w:r>
            <w:proofErr w:type="spellEnd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E9507A">
              <w:rPr>
                <w:rFonts w:cs="Times New Roman"/>
                <w:b/>
                <w:bCs/>
                <w:color w:val="000000"/>
                <w:szCs w:val="28"/>
              </w:rPr>
              <w:t>phúc</w:t>
            </w:r>
            <w:proofErr w:type="spellEnd"/>
          </w:p>
          <w:p w14:paraId="77E6F3C5" w14:textId="3C48777D" w:rsidR="00590E46" w:rsidRPr="00E9507A" w:rsidRDefault="00590E46" w:rsidP="00D50C22">
            <w:pPr>
              <w:widowControl w:val="0"/>
              <w:spacing w:after="0" w:line="288" w:lineRule="auto"/>
              <w:ind w:firstLine="709"/>
              <w:jc w:val="both"/>
              <w:rPr>
                <w:rFonts w:cs="Times New Roman"/>
                <w:i/>
                <w:iCs/>
                <w:color w:val="000000"/>
                <w:szCs w:val="28"/>
              </w:rPr>
            </w:pPr>
            <w:r w:rsidRPr="00E9507A">
              <w:rPr>
                <w:rFonts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84D24" wp14:editId="25A5CF4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30480</wp:posOffset>
                      </wp:positionV>
                      <wp:extent cx="2133600" cy="0"/>
                      <wp:effectExtent l="8890" t="11430" r="10160" b="7620"/>
                      <wp:wrapNone/>
                      <wp:docPr id="63956813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1FD2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2.4pt" to="227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ZHIwIAAD4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"/>
                  </w:pict>
                </mc:Fallback>
              </mc:AlternateContent>
            </w:r>
          </w:p>
          <w:p w14:paraId="7222BF94" w14:textId="62C5813C" w:rsidR="00590E46" w:rsidRPr="00E9507A" w:rsidRDefault="00A155E5" w:rsidP="00D50C22">
            <w:pPr>
              <w:widowControl w:val="0"/>
              <w:spacing w:after="0" w:line="288" w:lineRule="auto"/>
              <w:ind w:firstLine="709"/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E9507A">
              <w:rPr>
                <w:rFonts w:cs="Times New Roman"/>
                <w:i/>
                <w:iCs/>
                <w:color w:val="000000"/>
                <w:szCs w:val="28"/>
              </w:rPr>
              <w:t>Dân</w:t>
            </w:r>
            <w:proofErr w:type="spellEnd"/>
            <w:r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 Hoà</w:t>
            </w:r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>ngày</w:t>
            </w:r>
            <w:proofErr w:type="spellEnd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 </w:t>
            </w:r>
            <w:r w:rsidR="00FF01D7">
              <w:rPr>
                <w:rFonts w:cs="Times New Roman"/>
                <w:i/>
                <w:iCs/>
                <w:color w:val="000000"/>
                <w:szCs w:val="28"/>
              </w:rPr>
              <w:t>14</w:t>
            </w:r>
            <w:r w:rsidR="0012477B">
              <w:rPr>
                <w:rFonts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>tháng</w:t>
            </w:r>
            <w:proofErr w:type="spellEnd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 </w:t>
            </w:r>
            <w:r w:rsidR="00EC16F2" w:rsidRPr="00E9507A">
              <w:rPr>
                <w:rFonts w:cs="Times New Roman"/>
                <w:i/>
                <w:iCs/>
                <w:color w:val="000000"/>
                <w:szCs w:val="28"/>
              </w:rPr>
              <w:t>03</w:t>
            </w:r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>năm</w:t>
            </w:r>
            <w:proofErr w:type="spellEnd"/>
            <w:r w:rsidR="00590E46" w:rsidRPr="00E9507A">
              <w:rPr>
                <w:rFonts w:cs="Times New Roman"/>
                <w:i/>
                <w:iCs/>
                <w:color w:val="000000"/>
                <w:szCs w:val="28"/>
              </w:rPr>
              <w:t xml:space="preserve"> 202</w:t>
            </w:r>
            <w:r w:rsidR="00EC16F2" w:rsidRPr="00E9507A">
              <w:rPr>
                <w:rFonts w:cs="Times New Roman"/>
                <w:i/>
                <w:iCs/>
                <w:color w:val="000000"/>
                <w:szCs w:val="28"/>
              </w:rPr>
              <w:t>6</w:t>
            </w:r>
          </w:p>
        </w:tc>
      </w:tr>
      <w:bookmarkEnd w:id="0"/>
    </w:tbl>
    <w:p w14:paraId="08ED1926" w14:textId="77777777" w:rsidR="00D05203" w:rsidRPr="00E9507A" w:rsidRDefault="00D05203" w:rsidP="00D50C22">
      <w:pPr>
        <w:spacing w:after="0" w:line="288" w:lineRule="auto"/>
        <w:ind w:firstLine="567"/>
        <w:jc w:val="both"/>
        <w:rPr>
          <w:rFonts w:cs="Times New Roman"/>
          <w:color w:val="000000"/>
          <w:szCs w:val="28"/>
        </w:rPr>
      </w:pPr>
    </w:p>
    <w:p w14:paraId="10AC5CCC" w14:textId="63DF2416" w:rsidR="00D3439D" w:rsidRPr="00E9507A" w:rsidRDefault="00D3439D" w:rsidP="00D50C22">
      <w:pPr>
        <w:spacing w:after="0" w:line="288" w:lineRule="auto"/>
        <w:jc w:val="center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>BÁO CÁO TỰ ĐÁNH GIÁ, CÔNG NHẬN “</w:t>
      </w:r>
      <w:r w:rsidR="00E9507A" w:rsidRPr="00E9507A">
        <w:rPr>
          <w:rFonts w:cs="Times New Roman"/>
          <w:b/>
          <w:bCs/>
          <w:color w:val="000000"/>
          <w:szCs w:val="28"/>
        </w:rPr>
        <w:t>CỘNG ĐỒNG</w:t>
      </w:r>
      <w:r w:rsidRPr="00E9507A">
        <w:rPr>
          <w:rFonts w:cs="Times New Roman"/>
          <w:b/>
          <w:bCs/>
          <w:color w:val="000000"/>
          <w:szCs w:val="28"/>
        </w:rPr>
        <w:t xml:space="preserve"> HỌC TẬP”</w:t>
      </w:r>
      <w:r w:rsidR="0012477B">
        <w:rPr>
          <w:rFonts w:cs="Times New Roman"/>
          <w:b/>
          <w:bCs/>
          <w:color w:val="000000"/>
          <w:szCs w:val="28"/>
        </w:rPr>
        <w:t xml:space="preserve"> CẤP XÃ NĂM 2025</w:t>
      </w:r>
    </w:p>
    <w:p w14:paraId="5E88FF50" w14:textId="77777777" w:rsidR="00005704" w:rsidRPr="00E9507A" w:rsidRDefault="00005704" w:rsidP="00D50C22">
      <w:pPr>
        <w:spacing w:after="0" w:line="288" w:lineRule="auto"/>
        <w:jc w:val="center"/>
        <w:rPr>
          <w:rFonts w:cs="Times New Roman"/>
          <w:color w:val="000000"/>
          <w:szCs w:val="28"/>
        </w:rPr>
      </w:pPr>
    </w:p>
    <w:p w14:paraId="3F70C4EB" w14:textId="1488F9C0" w:rsidR="00D3439D" w:rsidRPr="00E9507A" w:rsidRDefault="00D3439D" w:rsidP="0012477B">
      <w:pPr>
        <w:spacing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>I. ĐẶT VẤN ĐỀ</w:t>
      </w:r>
      <w:r w:rsidR="00DF33DD">
        <w:rPr>
          <w:rFonts w:cs="Times New Roman"/>
          <w:b/>
          <w:bCs/>
          <w:color w:val="000000"/>
          <w:szCs w:val="28"/>
        </w:rPr>
        <w:t xml:space="preserve"> </w:t>
      </w:r>
    </w:p>
    <w:p w14:paraId="643F37CC" w14:textId="77777777" w:rsidR="00D3439D" w:rsidRPr="00E9507A" w:rsidRDefault="00D3439D" w:rsidP="0012477B">
      <w:pPr>
        <w:spacing w:after="0" w:line="276" w:lineRule="auto"/>
        <w:ind w:firstLine="718"/>
        <w:jc w:val="both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 xml:space="preserve">1.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Tình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hình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chung</w:t>
      </w:r>
      <w:proofErr w:type="spellEnd"/>
    </w:p>
    <w:p w14:paraId="006B0CBB" w14:textId="77777777" w:rsidR="00C148F5" w:rsidRPr="0098597E" w:rsidRDefault="00C148F5" w:rsidP="0012477B">
      <w:pPr>
        <w:pStyle w:val="BodyText"/>
        <w:spacing w:before="0" w:line="276" w:lineRule="auto"/>
        <w:ind w:left="127" w:right="142" w:firstLine="591"/>
        <w:jc w:val="both"/>
        <w:rPr>
          <w:sz w:val="28"/>
          <w:szCs w:val="28"/>
        </w:rPr>
      </w:pPr>
      <w:r w:rsidRPr="0098597E">
        <w:rPr>
          <w:sz w:val="28"/>
          <w:szCs w:val="28"/>
        </w:rPr>
        <w:t xml:space="preserve">Trường MN </w:t>
      </w:r>
      <w:proofErr w:type="spellStart"/>
      <w:r w:rsidRPr="0098597E">
        <w:rPr>
          <w:sz w:val="28"/>
          <w:szCs w:val="28"/>
        </w:rPr>
        <w:t>Dân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Hòa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được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thành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lập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năm</w:t>
      </w:r>
      <w:proofErr w:type="spellEnd"/>
      <w:r w:rsidRPr="0098597E">
        <w:rPr>
          <w:sz w:val="28"/>
          <w:szCs w:val="28"/>
        </w:rPr>
        <w:t xml:space="preserve"> 1994 </w:t>
      </w:r>
      <w:proofErr w:type="spellStart"/>
      <w:r w:rsidRPr="0098597E">
        <w:rPr>
          <w:sz w:val="28"/>
          <w:szCs w:val="28"/>
        </w:rPr>
        <w:t>theo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Quyết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định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số</w:t>
      </w:r>
      <w:proofErr w:type="spellEnd"/>
      <w:r w:rsidRPr="0098597E">
        <w:rPr>
          <w:sz w:val="28"/>
          <w:szCs w:val="28"/>
        </w:rPr>
        <w:t xml:space="preserve"> 1718-QĐ </w:t>
      </w:r>
      <w:proofErr w:type="spellStart"/>
      <w:r w:rsidRPr="0098597E">
        <w:rPr>
          <w:sz w:val="28"/>
          <w:szCs w:val="28"/>
        </w:rPr>
        <w:t>ngày</w:t>
      </w:r>
      <w:proofErr w:type="spellEnd"/>
      <w:r w:rsidRPr="0098597E">
        <w:rPr>
          <w:sz w:val="28"/>
          <w:szCs w:val="28"/>
        </w:rPr>
        <w:t xml:space="preserve"> 25 </w:t>
      </w:r>
      <w:proofErr w:type="spellStart"/>
      <w:r w:rsidRPr="0098597E">
        <w:rPr>
          <w:sz w:val="28"/>
          <w:szCs w:val="28"/>
        </w:rPr>
        <w:t>tháng</w:t>
      </w:r>
      <w:proofErr w:type="spellEnd"/>
      <w:r w:rsidRPr="0098597E">
        <w:rPr>
          <w:sz w:val="28"/>
          <w:szCs w:val="28"/>
        </w:rPr>
        <w:t xml:space="preserve"> 12 </w:t>
      </w:r>
      <w:proofErr w:type="spellStart"/>
      <w:r w:rsidRPr="0098597E">
        <w:rPr>
          <w:sz w:val="28"/>
          <w:szCs w:val="28"/>
        </w:rPr>
        <w:t>năm</w:t>
      </w:r>
      <w:proofErr w:type="spellEnd"/>
      <w:r w:rsidRPr="0098597E">
        <w:rPr>
          <w:sz w:val="28"/>
          <w:szCs w:val="28"/>
        </w:rPr>
        <w:t xml:space="preserve"> 1994 </w:t>
      </w:r>
      <w:proofErr w:type="spellStart"/>
      <w:r w:rsidRPr="0098597E">
        <w:rPr>
          <w:sz w:val="28"/>
          <w:szCs w:val="28"/>
        </w:rPr>
        <w:t>Quyết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định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của</w:t>
      </w:r>
      <w:proofErr w:type="spellEnd"/>
      <w:r w:rsidRPr="0098597E">
        <w:rPr>
          <w:sz w:val="28"/>
          <w:szCs w:val="28"/>
        </w:rPr>
        <w:t xml:space="preserve"> UBND </w:t>
      </w:r>
      <w:proofErr w:type="spellStart"/>
      <w:r w:rsidRPr="0098597E">
        <w:rPr>
          <w:sz w:val="28"/>
          <w:szCs w:val="28"/>
        </w:rPr>
        <w:t>tỉnh</w:t>
      </w:r>
      <w:proofErr w:type="spellEnd"/>
      <w:r w:rsidRPr="0098597E">
        <w:rPr>
          <w:sz w:val="28"/>
          <w:szCs w:val="28"/>
        </w:rPr>
        <w:t xml:space="preserve"> Hà Tây </w:t>
      </w:r>
      <w:proofErr w:type="spellStart"/>
      <w:r w:rsidRPr="0098597E">
        <w:rPr>
          <w:sz w:val="28"/>
          <w:szCs w:val="28"/>
        </w:rPr>
        <w:t>với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tên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gọi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là</w:t>
      </w:r>
      <w:proofErr w:type="spellEnd"/>
      <w:r w:rsidRPr="0098597E">
        <w:rPr>
          <w:sz w:val="28"/>
          <w:szCs w:val="28"/>
        </w:rPr>
        <w:t xml:space="preserve"> Trường </w:t>
      </w:r>
      <w:proofErr w:type="spellStart"/>
      <w:r w:rsidRPr="0098597E">
        <w:rPr>
          <w:sz w:val="28"/>
          <w:szCs w:val="28"/>
        </w:rPr>
        <w:t>mầm</w:t>
      </w:r>
      <w:proofErr w:type="spellEnd"/>
      <w:r w:rsidRPr="0098597E">
        <w:rPr>
          <w:sz w:val="28"/>
          <w:szCs w:val="28"/>
        </w:rPr>
        <w:t xml:space="preserve"> non </w:t>
      </w:r>
      <w:proofErr w:type="spellStart"/>
      <w:r w:rsidRPr="0098597E">
        <w:rPr>
          <w:sz w:val="28"/>
          <w:szCs w:val="28"/>
        </w:rPr>
        <w:t>xã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Dân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Hòa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thuộc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xã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Dân</w:t>
      </w:r>
      <w:proofErr w:type="spellEnd"/>
      <w:r w:rsidRPr="0098597E">
        <w:rPr>
          <w:sz w:val="28"/>
          <w:szCs w:val="28"/>
        </w:rPr>
        <w:t xml:space="preserve"> Hoà, </w:t>
      </w:r>
      <w:proofErr w:type="spellStart"/>
      <w:r w:rsidRPr="0098597E">
        <w:rPr>
          <w:sz w:val="28"/>
          <w:szCs w:val="28"/>
        </w:rPr>
        <w:t>sau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đó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là</w:t>
      </w:r>
      <w:proofErr w:type="spellEnd"/>
      <w:r w:rsidRPr="0098597E">
        <w:rPr>
          <w:sz w:val="28"/>
          <w:szCs w:val="28"/>
        </w:rPr>
        <w:t xml:space="preserve"> Trường </w:t>
      </w:r>
      <w:proofErr w:type="spellStart"/>
      <w:r w:rsidRPr="0098597E">
        <w:rPr>
          <w:sz w:val="28"/>
          <w:szCs w:val="28"/>
        </w:rPr>
        <w:t>mầm</w:t>
      </w:r>
      <w:proofErr w:type="spellEnd"/>
      <w:r w:rsidRPr="0098597E">
        <w:rPr>
          <w:sz w:val="28"/>
          <w:szCs w:val="28"/>
        </w:rPr>
        <w:t xml:space="preserve"> non </w:t>
      </w:r>
      <w:proofErr w:type="spellStart"/>
      <w:r w:rsidRPr="0098597E">
        <w:rPr>
          <w:sz w:val="28"/>
          <w:szCs w:val="28"/>
        </w:rPr>
        <w:t>bán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công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Dân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Hòa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theo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Quyết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định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số</w:t>
      </w:r>
      <w:proofErr w:type="spellEnd"/>
      <w:r w:rsidRPr="0098597E">
        <w:rPr>
          <w:sz w:val="28"/>
          <w:szCs w:val="28"/>
        </w:rPr>
        <w:t xml:space="preserve"> 233/2009/QĐ-UBND </w:t>
      </w:r>
      <w:proofErr w:type="spellStart"/>
      <w:r w:rsidRPr="0098597E">
        <w:rPr>
          <w:sz w:val="28"/>
          <w:szCs w:val="28"/>
        </w:rPr>
        <w:t>ngày</w:t>
      </w:r>
      <w:proofErr w:type="spellEnd"/>
      <w:r w:rsidRPr="0098597E">
        <w:rPr>
          <w:sz w:val="28"/>
          <w:szCs w:val="28"/>
        </w:rPr>
        <w:t xml:space="preserve"> 22 </w:t>
      </w:r>
      <w:proofErr w:type="spellStart"/>
      <w:r w:rsidRPr="0098597E">
        <w:rPr>
          <w:sz w:val="28"/>
          <w:szCs w:val="28"/>
        </w:rPr>
        <w:t>tháng</w:t>
      </w:r>
      <w:proofErr w:type="spellEnd"/>
      <w:r w:rsidRPr="0098597E">
        <w:rPr>
          <w:sz w:val="28"/>
          <w:szCs w:val="28"/>
        </w:rPr>
        <w:t xml:space="preserve"> 7 </w:t>
      </w:r>
      <w:proofErr w:type="spellStart"/>
      <w:r w:rsidRPr="0098597E">
        <w:rPr>
          <w:sz w:val="28"/>
          <w:szCs w:val="28"/>
        </w:rPr>
        <w:t>năm</w:t>
      </w:r>
      <w:proofErr w:type="spellEnd"/>
      <w:r w:rsidRPr="0098597E">
        <w:rPr>
          <w:sz w:val="28"/>
          <w:szCs w:val="28"/>
        </w:rPr>
        <w:t xml:space="preserve"> 2009 </w:t>
      </w:r>
      <w:proofErr w:type="spellStart"/>
      <w:r w:rsidRPr="0098597E">
        <w:rPr>
          <w:sz w:val="28"/>
          <w:szCs w:val="28"/>
        </w:rPr>
        <w:t>của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Ủy</w:t>
      </w:r>
      <w:proofErr w:type="spellEnd"/>
      <w:r w:rsidRPr="0098597E">
        <w:rPr>
          <w:sz w:val="28"/>
          <w:szCs w:val="28"/>
        </w:rPr>
        <w:t xml:space="preserve"> ban </w:t>
      </w:r>
      <w:proofErr w:type="spellStart"/>
      <w:r w:rsidRPr="0098597E">
        <w:rPr>
          <w:sz w:val="28"/>
          <w:szCs w:val="28"/>
        </w:rPr>
        <w:t>nhân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dân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huyện</w:t>
      </w:r>
      <w:proofErr w:type="spellEnd"/>
      <w:r w:rsidRPr="0098597E">
        <w:rPr>
          <w:sz w:val="28"/>
          <w:szCs w:val="28"/>
        </w:rPr>
        <w:t xml:space="preserve"> Thanh </w:t>
      </w:r>
      <w:proofErr w:type="spellStart"/>
      <w:r w:rsidRPr="0098597E">
        <w:rPr>
          <w:sz w:val="28"/>
          <w:szCs w:val="28"/>
        </w:rPr>
        <w:t>Oai</w:t>
      </w:r>
      <w:proofErr w:type="spellEnd"/>
      <w:r w:rsidRPr="0098597E">
        <w:rPr>
          <w:sz w:val="28"/>
          <w:szCs w:val="28"/>
        </w:rPr>
        <w:t xml:space="preserve">. Khi </w:t>
      </w:r>
      <w:proofErr w:type="spellStart"/>
      <w:r w:rsidRPr="0098597E">
        <w:rPr>
          <w:sz w:val="28"/>
          <w:szCs w:val="28"/>
        </w:rPr>
        <w:t>mới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thành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lập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trường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có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nhiều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điểm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trường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tại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các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thôn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trong</w:t>
      </w:r>
      <w:proofErr w:type="spellEnd"/>
      <w:r w:rsidRPr="0098597E">
        <w:rPr>
          <w:sz w:val="28"/>
          <w:szCs w:val="28"/>
        </w:rPr>
        <w:t xml:space="preserve"> </w:t>
      </w:r>
      <w:proofErr w:type="spellStart"/>
      <w:r w:rsidRPr="0098597E">
        <w:rPr>
          <w:sz w:val="28"/>
          <w:szCs w:val="28"/>
        </w:rPr>
        <w:t>xã</w:t>
      </w:r>
      <w:proofErr w:type="spellEnd"/>
      <w:r w:rsidRPr="0098597E">
        <w:rPr>
          <w:sz w:val="28"/>
          <w:szCs w:val="28"/>
        </w:rPr>
        <w:t>.</w:t>
      </w:r>
    </w:p>
    <w:p w14:paraId="25D41317" w14:textId="77777777" w:rsidR="00C148F5" w:rsidRPr="0098597E" w:rsidRDefault="00C148F5" w:rsidP="0012477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Calibri"/>
          <w:szCs w:val="28"/>
          <w:lang w:val="nb-NO"/>
        </w:rPr>
      </w:pPr>
      <w:r w:rsidRPr="0098597E">
        <w:rPr>
          <w:rFonts w:eastAsia="Calibri"/>
          <w:szCs w:val="28"/>
          <w:lang w:val="nb-NO"/>
        </w:rPr>
        <w:t xml:space="preserve">Địa điểm chính của nằm tại Thôn Thế Hiển, xã Dân Hòa, trường nằm ở 2 khu, Khu Trung tâm I thôn Thế Hiển, khu trung tâm 2 thôn Tiên Lữ. </w:t>
      </w:r>
      <w:proofErr w:type="spellStart"/>
      <w:r w:rsidRPr="0098597E">
        <w:rPr>
          <w:szCs w:val="28"/>
        </w:rPr>
        <w:t>Trình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độ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nhận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thức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của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phụ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huynh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không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đồng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đều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nên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việc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chăm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sóc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và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quan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tâm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đến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học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sinh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còn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nhiều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hạn</w:t>
      </w:r>
      <w:proofErr w:type="spellEnd"/>
      <w:r w:rsidRPr="0098597E">
        <w:rPr>
          <w:szCs w:val="28"/>
        </w:rPr>
        <w:t xml:space="preserve"> </w:t>
      </w:r>
      <w:proofErr w:type="spellStart"/>
      <w:r w:rsidRPr="0098597E">
        <w:rPr>
          <w:szCs w:val="28"/>
        </w:rPr>
        <w:t>chế</w:t>
      </w:r>
      <w:proofErr w:type="spellEnd"/>
      <w:r w:rsidRPr="0098597E">
        <w:rPr>
          <w:szCs w:val="28"/>
        </w:rPr>
        <w:t>.</w:t>
      </w:r>
    </w:p>
    <w:p w14:paraId="625412F6" w14:textId="083EEB4A" w:rsidR="00273BFC" w:rsidRPr="00E9507A" w:rsidRDefault="00273BFC" w:rsidP="0012477B">
      <w:pPr>
        <w:pStyle w:val="BodyText"/>
        <w:spacing w:before="0" w:line="276" w:lineRule="auto"/>
        <w:ind w:left="127" w:right="142" w:firstLine="591"/>
        <w:jc w:val="both"/>
        <w:rPr>
          <w:rFonts w:cs="Times New Roman"/>
          <w:sz w:val="28"/>
          <w:szCs w:val="28"/>
        </w:rPr>
      </w:pPr>
      <w:r w:rsidRPr="00E9507A">
        <w:rPr>
          <w:rFonts w:cs="Times New Roman"/>
          <w:sz w:val="28"/>
          <w:szCs w:val="28"/>
        </w:rPr>
        <w:t xml:space="preserve">* </w:t>
      </w:r>
      <w:proofErr w:type="spellStart"/>
      <w:r w:rsidRPr="00E9507A">
        <w:rPr>
          <w:rFonts w:cs="Times New Roman"/>
          <w:sz w:val="28"/>
          <w:szCs w:val="28"/>
        </w:rPr>
        <w:t>Về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cơ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cấu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tổ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chức</w:t>
      </w:r>
      <w:proofErr w:type="spellEnd"/>
      <w:r w:rsidRPr="00E9507A">
        <w:rPr>
          <w:rFonts w:cs="Times New Roman"/>
          <w:sz w:val="28"/>
          <w:szCs w:val="28"/>
        </w:rPr>
        <w:t>:</w:t>
      </w:r>
    </w:p>
    <w:p w14:paraId="4290CA31" w14:textId="0BA1D07D" w:rsidR="00C148F5" w:rsidRPr="008F28EC" w:rsidRDefault="00C148F5" w:rsidP="0012477B">
      <w:pPr>
        <w:spacing w:after="0" w:line="276" w:lineRule="auto"/>
        <w:ind w:firstLine="720"/>
        <w:jc w:val="both"/>
        <w:rPr>
          <w:rFonts w:eastAsia="Calibri"/>
          <w:lang w:val="nb-NO"/>
        </w:rPr>
      </w:pPr>
      <w:r w:rsidRPr="009E4709">
        <w:rPr>
          <w:rFonts w:eastAsia="Calibri"/>
          <w:bCs/>
          <w:szCs w:val="28"/>
          <w:lang w:val="nb-NO"/>
        </w:rPr>
        <w:t>Hệ thống tổ chức nhà trường gồm: Chi bộ Đả</w:t>
      </w:r>
      <w:r>
        <w:rPr>
          <w:rFonts w:eastAsia="Calibri"/>
          <w:bCs/>
          <w:szCs w:val="28"/>
          <w:lang w:val="nb-NO"/>
        </w:rPr>
        <w:t>ng có 30</w:t>
      </w:r>
      <w:r w:rsidRPr="009E4709">
        <w:rPr>
          <w:rFonts w:eastAsia="Calibri"/>
          <w:bCs/>
          <w:szCs w:val="28"/>
          <w:lang w:val="nb-NO"/>
        </w:rPr>
        <w:t xml:space="preserve"> đảng viên, Ban giám hiệu gồm 03 đồng chí (01</w:t>
      </w:r>
      <w:r>
        <w:rPr>
          <w:rFonts w:eastAsia="Calibri"/>
          <w:bCs/>
          <w:szCs w:val="28"/>
          <w:lang w:val="nb-NO"/>
        </w:rPr>
        <w:t xml:space="preserve"> </w:t>
      </w:r>
      <w:r w:rsidRPr="009E4709">
        <w:rPr>
          <w:rFonts w:eastAsia="Calibri"/>
          <w:bCs/>
          <w:szCs w:val="28"/>
          <w:lang w:val="nb-NO"/>
        </w:rPr>
        <w:t>Hiệu trưởng, 02 Phó hiệu trưởng). Hội đồng trường gồ</w:t>
      </w:r>
      <w:r>
        <w:rPr>
          <w:rFonts w:eastAsia="Calibri"/>
          <w:bCs/>
          <w:szCs w:val="28"/>
          <w:lang w:val="nb-NO"/>
        </w:rPr>
        <w:t>m 09</w:t>
      </w:r>
      <w:r w:rsidRPr="009E4709">
        <w:rPr>
          <w:rFonts w:eastAsia="Calibri"/>
          <w:bCs/>
          <w:szCs w:val="28"/>
          <w:lang w:val="nb-NO"/>
        </w:rPr>
        <w:t xml:space="preserve"> đồng chí. Trường có 0</w:t>
      </w:r>
      <w:r>
        <w:rPr>
          <w:rFonts w:eastAsia="Calibri"/>
          <w:bCs/>
          <w:szCs w:val="28"/>
          <w:lang w:val="nb-NO"/>
        </w:rPr>
        <w:t>3</w:t>
      </w:r>
      <w:r w:rsidRPr="009E4709">
        <w:rPr>
          <w:rFonts w:eastAsia="Calibri"/>
          <w:bCs/>
          <w:szCs w:val="28"/>
          <w:lang w:val="nb-NO"/>
        </w:rPr>
        <w:t xml:space="preserve"> tổ chuyên môn: </w:t>
      </w:r>
      <w:r>
        <w:rPr>
          <w:rFonts w:eastAsia="Calibri"/>
          <w:bCs/>
          <w:szCs w:val="28"/>
          <w:lang w:val="nb-NO"/>
        </w:rPr>
        <w:t xml:space="preserve">2 </w:t>
      </w:r>
      <w:r w:rsidRPr="009E4709">
        <w:rPr>
          <w:rFonts w:eastAsia="Calibri"/>
          <w:bCs/>
          <w:szCs w:val="28"/>
          <w:lang w:val="nb-NO"/>
        </w:rPr>
        <w:t>tổ dạy gồm</w:t>
      </w:r>
      <w:r>
        <w:rPr>
          <w:rFonts w:eastAsia="Calibri"/>
          <w:bCs/>
          <w:szCs w:val="28"/>
          <w:lang w:val="nb-NO"/>
        </w:rPr>
        <w:t xml:space="preserve"> 43</w:t>
      </w:r>
      <w:r w:rsidRPr="009E4709">
        <w:rPr>
          <w:rFonts w:eastAsia="Calibri"/>
          <w:bCs/>
          <w:szCs w:val="28"/>
          <w:lang w:val="nb-NO"/>
        </w:rPr>
        <w:t xml:space="preserve"> đ/c, tổ nuôi gồ</w:t>
      </w:r>
      <w:r>
        <w:rPr>
          <w:rFonts w:eastAsia="Calibri"/>
          <w:bCs/>
          <w:szCs w:val="28"/>
          <w:lang w:val="nb-NO"/>
        </w:rPr>
        <w:t>m 10</w:t>
      </w:r>
      <w:r w:rsidRPr="009E4709">
        <w:rPr>
          <w:rFonts w:eastAsia="Calibri"/>
          <w:bCs/>
          <w:szCs w:val="28"/>
          <w:lang w:val="nb-NO"/>
        </w:rPr>
        <w:t xml:space="preserve"> đ/c; tổ văn phòng gồ</w:t>
      </w:r>
      <w:r>
        <w:rPr>
          <w:rFonts w:eastAsia="Calibri"/>
          <w:bCs/>
          <w:szCs w:val="28"/>
          <w:lang w:val="nb-NO"/>
        </w:rPr>
        <w:t>m 6</w:t>
      </w:r>
      <w:r w:rsidRPr="009E4709">
        <w:rPr>
          <w:rFonts w:eastAsia="Calibri"/>
          <w:bCs/>
          <w:szCs w:val="28"/>
          <w:lang w:val="nb-NO"/>
        </w:rPr>
        <w:t xml:space="preserve"> đ</w:t>
      </w:r>
      <w:r w:rsidRPr="008F28EC">
        <w:rPr>
          <w:rFonts w:eastAsia="Calibri"/>
          <w:bCs/>
          <w:szCs w:val="28"/>
          <w:lang w:val="nb-NO"/>
        </w:rPr>
        <w:t xml:space="preserve">/c. Trường có </w:t>
      </w:r>
      <w:r>
        <w:rPr>
          <w:rFonts w:eastAsia="Calibri"/>
          <w:bCs/>
          <w:szCs w:val="28"/>
          <w:lang w:val="nb-NO"/>
        </w:rPr>
        <w:t>17</w:t>
      </w:r>
      <w:r w:rsidRPr="008F28EC">
        <w:rPr>
          <w:rFonts w:eastAsia="Calibri"/>
          <w:bCs/>
          <w:szCs w:val="28"/>
          <w:lang w:val="nb-NO"/>
        </w:rPr>
        <w:t xml:space="preserve"> lớp học chia thành 04 khối: Khối Nhà trẻ 0</w:t>
      </w:r>
      <w:r>
        <w:rPr>
          <w:rFonts w:eastAsia="Calibri"/>
          <w:bCs/>
          <w:szCs w:val="28"/>
          <w:lang w:val="nb-NO"/>
        </w:rPr>
        <w:t>4</w:t>
      </w:r>
      <w:r w:rsidRPr="008F28EC">
        <w:rPr>
          <w:rFonts w:eastAsia="Calibri"/>
          <w:bCs/>
          <w:szCs w:val="28"/>
          <w:lang w:val="nb-NO"/>
        </w:rPr>
        <w:t xml:space="preserve"> lớp với </w:t>
      </w:r>
      <w:r>
        <w:rPr>
          <w:rFonts w:eastAsia="Calibri"/>
          <w:bCs/>
          <w:szCs w:val="28"/>
          <w:lang w:val="nb-NO"/>
        </w:rPr>
        <w:t>90</w:t>
      </w:r>
      <w:r w:rsidRPr="008F28EC">
        <w:rPr>
          <w:rFonts w:eastAsia="Calibri"/>
          <w:bCs/>
          <w:szCs w:val="28"/>
          <w:lang w:val="nb-NO"/>
        </w:rPr>
        <w:t xml:space="preserve"> cháu; khối Mẫu giáo bé 05 lớp với 1</w:t>
      </w:r>
      <w:r>
        <w:rPr>
          <w:rFonts w:eastAsia="Calibri"/>
          <w:bCs/>
          <w:szCs w:val="28"/>
          <w:lang w:val="nb-NO"/>
        </w:rPr>
        <w:t>03</w:t>
      </w:r>
      <w:r w:rsidRPr="008F28EC">
        <w:rPr>
          <w:rFonts w:eastAsia="Calibri"/>
          <w:bCs/>
          <w:szCs w:val="28"/>
          <w:lang w:val="nb-NO"/>
        </w:rPr>
        <w:t xml:space="preserve"> cháu; khối MG nhỡ </w:t>
      </w:r>
      <w:r>
        <w:rPr>
          <w:rFonts w:eastAsia="Calibri"/>
          <w:bCs/>
          <w:szCs w:val="28"/>
          <w:lang w:val="nb-NO"/>
        </w:rPr>
        <w:t>5</w:t>
      </w:r>
      <w:r w:rsidRPr="008F28EC">
        <w:rPr>
          <w:rFonts w:eastAsia="Calibri"/>
          <w:bCs/>
          <w:szCs w:val="28"/>
          <w:lang w:val="nb-NO"/>
        </w:rPr>
        <w:t xml:space="preserve"> lớp với </w:t>
      </w:r>
      <w:r>
        <w:rPr>
          <w:rFonts w:eastAsia="Calibri"/>
          <w:bCs/>
          <w:szCs w:val="28"/>
          <w:lang w:val="nb-NO"/>
        </w:rPr>
        <w:t>121</w:t>
      </w:r>
      <w:r w:rsidRPr="008F28EC">
        <w:rPr>
          <w:rFonts w:eastAsia="Calibri"/>
          <w:bCs/>
          <w:szCs w:val="28"/>
          <w:lang w:val="nb-NO"/>
        </w:rPr>
        <w:t xml:space="preserve"> cháu; khối MG lớn 0</w:t>
      </w:r>
      <w:r>
        <w:rPr>
          <w:rFonts w:eastAsia="Calibri"/>
          <w:bCs/>
          <w:szCs w:val="28"/>
          <w:lang w:val="nb-NO"/>
        </w:rPr>
        <w:t>5</w:t>
      </w:r>
      <w:r w:rsidRPr="008F28EC">
        <w:rPr>
          <w:rFonts w:eastAsia="Calibri"/>
          <w:bCs/>
          <w:szCs w:val="28"/>
          <w:lang w:val="nb-NO"/>
        </w:rPr>
        <w:t xml:space="preserve"> lớp với </w:t>
      </w:r>
      <w:r>
        <w:rPr>
          <w:rFonts w:eastAsia="Calibri"/>
          <w:bCs/>
          <w:szCs w:val="28"/>
          <w:lang w:val="nb-NO"/>
        </w:rPr>
        <w:t>144</w:t>
      </w:r>
      <w:r w:rsidRPr="008F28EC">
        <w:rPr>
          <w:rFonts w:eastAsia="Calibri"/>
          <w:bCs/>
          <w:szCs w:val="28"/>
          <w:lang w:val="nb-NO"/>
        </w:rPr>
        <w:t xml:space="preserve"> cháu. Đoàn thanh niên có </w:t>
      </w:r>
      <w:r>
        <w:rPr>
          <w:rFonts w:eastAsia="Calibri"/>
          <w:bCs/>
          <w:szCs w:val="28"/>
          <w:lang w:val="nb-NO"/>
        </w:rPr>
        <w:t>20</w:t>
      </w:r>
      <w:r w:rsidRPr="008F28EC">
        <w:rPr>
          <w:rFonts w:eastAsia="Calibri"/>
          <w:bCs/>
          <w:szCs w:val="28"/>
          <w:lang w:val="nb-NO"/>
        </w:rPr>
        <w:t xml:space="preserve"> đồng chí. </w:t>
      </w:r>
    </w:p>
    <w:p w14:paraId="47A97FB5" w14:textId="77777777" w:rsidR="00C148F5" w:rsidRPr="009E4709" w:rsidRDefault="00C148F5" w:rsidP="0012477B">
      <w:pPr>
        <w:spacing w:after="0" w:line="276" w:lineRule="auto"/>
        <w:ind w:firstLine="720"/>
        <w:jc w:val="both"/>
        <w:rPr>
          <w:rFonts w:eastAsia="Calibri"/>
          <w:lang w:val="nb-NO"/>
        </w:rPr>
      </w:pPr>
      <w:r w:rsidRPr="009E4709">
        <w:rPr>
          <w:rFonts w:eastAsia="Calibri"/>
          <w:lang w:val="nb-NO"/>
        </w:rPr>
        <w:t>Đội ngũ cán bộ, giáo viên, nhân viên nhà trường hiệ</w:t>
      </w:r>
      <w:r>
        <w:rPr>
          <w:rFonts w:eastAsia="Calibri"/>
          <w:lang w:val="nb-NO"/>
        </w:rPr>
        <w:t>n nay có 62</w:t>
      </w:r>
      <w:r w:rsidRPr="009E4709">
        <w:rPr>
          <w:rFonts w:eastAsia="Calibri"/>
          <w:lang w:val="nb-NO"/>
        </w:rPr>
        <w:t xml:space="preserve"> đ/c trong đó có: 03 đ/c Ban giám hiệ</w:t>
      </w:r>
      <w:r>
        <w:rPr>
          <w:rFonts w:eastAsia="Calibri"/>
          <w:lang w:val="nb-NO"/>
        </w:rPr>
        <w:t>u, 43 giáo viên, 16</w:t>
      </w:r>
      <w:r w:rsidRPr="009E4709">
        <w:rPr>
          <w:rFonts w:eastAsia="Calibri"/>
          <w:lang w:val="nb-NO"/>
        </w:rPr>
        <w:t xml:space="preserve"> nhân viên. CBGVNV</w:t>
      </w:r>
      <w:r>
        <w:rPr>
          <w:rFonts w:eastAsia="Calibri"/>
          <w:lang w:val="nb-NO"/>
        </w:rPr>
        <w:t xml:space="preserve"> </w:t>
      </w:r>
      <w:r w:rsidRPr="009E4709">
        <w:rPr>
          <w:rFonts w:eastAsia="Calibri"/>
          <w:lang w:val="nb-NO"/>
        </w:rPr>
        <w:t>đều được đào tạo chuẩn về trình độ chuyên môn, nghiệp vụ, được phân công nhiệm vụ theo đúng chuyên môn. Tỷ lệ giáo viên trên chuẩn đạ</w:t>
      </w:r>
      <w:r>
        <w:rPr>
          <w:rFonts w:eastAsia="Calibri"/>
          <w:lang w:val="nb-NO"/>
        </w:rPr>
        <w:t>t 100</w:t>
      </w:r>
      <w:r w:rsidRPr="00E17C82">
        <w:rPr>
          <w:rFonts w:eastAsia="Calibri"/>
          <w:lang w:val="nb-NO"/>
        </w:rPr>
        <w:t xml:space="preserve">%, </w:t>
      </w:r>
      <w:r w:rsidRPr="009E4709">
        <w:rPr>
          <w:rFonts w:eastAsia="Calibri"/>
          <w:lang w:val="nb-NO"/>
        </w:rPr>
        <w:t>100% giáo viên biết sử dụng vi tính để soạ</w:t>
      </w:r>
      <w:r>
        <w:rPr>
          <w:rFonts w:eastAsia="Calibri"/>
          <w:lang w:val="nb-NO"/>
        </w:rPr>
        <w:t xml:space="preserve">n bài, </w:t>
      </w:r>
      <w:r w:rsidRPr="00B0594E">
        <w:rPr>
          <w:rFonts w:eastAsia="Calibri"/>
          <w:color w:val="FF0000"/>
          <w:lang w:val="nb-NO"/>
        </w:rPr>
        <w:t>95</w:t>
      </w:r>
      <w:r w:rsidRPr="009E4709">
        <w:rPr>
          <w:rFonts w:eastAsia="Calibri"/>
          <w:lang w:val="nb-NO"/>
        </w:rPr>
        <w:t xml:space="preserve">% giáo viên biết ứng dụng công nghệ thông tin vào bài giảng, </w:t>
      </w:r>
      <w:r>
        <w:rPr>
          <w:rFonts w:eastAsia="Calibri"/>
          <w:lang w:val="nb-NO"/>
        </w:rPr>
        <w:t>95</w:t>
      </w:r>
      <w:r w:rsidRPr="009E4709">
        <w:rPr>
          <w:rFonts w:eastAsia="Calibri"/>
          <w:lang w:val="nb-NO"/>
        </w:rPr>
        <w:t>% giáo viên biết xây dựng giáo án điện tử đưa vào ứng dụng dạy trẻ trong chương trình giáo dục mầm non mới.</w:t>
      </w:r>
    </w:p>
    <w:p w14:paraId="57A8B7D8" w14:textId="77777777" w:rsidR="00D3439D" w:rsidRPr="00E9507A" w:rsidRDefault="00D3439D" w:rsidP="0012477B">
      <w:pPr>
        <w:spacing w:after="0" w:line="276" w:lineRule="auto"/>
        <w:ind w:firstLine="711"/>
        <w:jc w:val="both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 xml:space="preserve">2.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Mục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đích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tự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đánh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giá</w:t>
      </w:r>
      <w:proofErr w:type="spellEnd"/>
    </w:p>
    <w:p w14:paraId="5AED1A58" w14:textId="73447A10" w:rsidR="008A5327" w:rsidRPr="00E9507A" w:rsidRDefault="008A5327" w:rsidP="0012477B">
      <w:pPr>
        <w:pStyle w:val="BodyText"/>
        <w:spacing w:before="0" w:line="276" w:lineRule="auto"/>
        <w:ind w:right="-29" w:firstLine="711"/>
        <w:jc w:val="both"/>
        <w:rPr>
          <w:rFonts w:cs="Times New Roman"/>
          <w:sz w:val="28"/>
          <w:szCs w:val="28"/>
        </w:rPr>
      </w:pPr>
      <w:proofErr w:type="spellStart"/>
      <w:r w:rsidRPr="00E9507A">
        <w:rPr>
          <w:rFonts w:cs="Times New Roman"/>
          <w:w w:val="105"/>
          <w:sz w:val="28"/>
          <w:szCs w:val="28"/>
        </w:rPr>
        <w:t>Nhằm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xác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định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mức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độ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đáp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ứng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tiêu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chuẩn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chất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lượng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giáo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dục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w w:val="105"/>
          <w:sz w:val="28"/>
          <w:szCs w:val="28"/>
        </w:rPr>
        <w:t>nhà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trường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cần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nêu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ra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được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những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điểm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mạnh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điểm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yếu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dựa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trên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cơ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pacing w:val="-11"/>
          <w:w w:val="105"/>
          <w:sz w:val="28"/>
          <w:szCs w:val="28"/>
        </w:rPr>
        <w:t>sở</w:t>
      </w:r>
      <w:proofErr w:type="spellEnd"/>
      <w:r w:rsidRPr="00E9507A">
        <w:rPr>
          <w:rFonts w:cs="Times New Roman"/>
          <w:spacing w:val="-11"/>
          <w:w w:val="105"/>
          <w:sz w:val="28"/>
          <w:szCs w:val="28"/>
        </w:rPr>
        <w:t xml:space="preserve"> </w:t>
      </w:r>
      <w:r w:rsidRPr="00E9507A">
        <w:rPr>
          <w:rFonts w:cs="Times New Roman"/>
          <w:w w:val="105"/>
          <w:sz w:val="28"/>
          <w:szCs w:val="28"/>
        </w:rPr>
        <w:t xml:space="preserve">qua </w:t>
      </w:r>
      <w:proofErr w:type="spellStart"/>
      <w:r w:rsidRPr="00E9507A">
        <w:rPr>
          <w:rFonts w:cs="Times New Roman"/>
          <w:w w:val="105"/>
          <w:sz w:val="28"/>
          <w:szCs w:val="28"/>
        </w:rPr>
        <w:t>các</w:t>
      </w:r>
      <w:proofErr w:type="spellEnd"/>
      <w:r w:rsidRPr="00E9507A">
        <w:rPr>
          <w:rFonts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tiêu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chuân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w w:val="105"/>
          <w:sz w:val="28"/>
          <w:szCs w:val="28"/>
        </w:rPr>
        <w:t>tiêu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chí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dánh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giá</w:t>
      </w:r>
      <w:proofErr w:type="spellEnd"/>
      <w:r w:rsidRPr="00E9507A">
        <w:rPr>
          <w:rFonts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công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nhận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đơn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vị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học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tập</w:t>
      </w:r>
      <w:proofErr w:type="spellEnd"/>
      <w:r w:rsidRPr="00E9507A">
        <w:rPr>
          <w:rFonts w:cs="Times New Roman"/>
          <w:w w:val="105"/>
          <w:sz w:val="28"/>
          <w:szCs w:val="28"/>
        </w:rPr>
        <w:t>.</w:t>
      </w:r>
      <w:r w:rsidRPr="00E9507A">
        <w:rPr>
          <w:rFonts w:cs="Times New Roman"/>
          <w:spacing w:val="-3"/>
          <w:w w:val="105"/>
          <w:sz w:val="28"/>
          <w:szCs w:val="28"/>
        </w:rPr>
        <w:t xml:space="preserve"> </w:t>
      </w:r>
      <w:r w:rsidRPr="00E9507A">
        <w:rPr>
          <w:rFonts w:cs="Times New Roman"/>
          <w:w w:val="105"/>
          <w:sz w:val="28"/>
          <w:szCs w:val="28"/>
        </w:rPr>
        <w:t xml:space="preserve">Qua </w:t>
      </w:r>
      <w:proofErr w:type="spellStart"/>
      <w:r w:rsidRPr="00E9507A">
        <w:rPr>
          <w:rFonts w:cs="Times New Roman"/>
          <w:w w:val="105"/>
          <w:sz w:val="28"/>
          <w:szCs w:val="28"/>
        </w:rPr>
        <w:t>các</w:t>
      </w:r>
      <w:proofErr w:type="spellEnd"/>
      <w:r w:rsidRPr="00E9507A">
        <w:rPr>
          <w:rFonts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tiêu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chí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nhà</w:t>
      </w:r>
      <w:proofErr w:type="spellEnd"/>
      <w:r w:rsidRPr="00E9507A">
        <w:rPr>
          <w:rFonts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trường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lastRenderedPageBreak/>
        <w:t>tự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đánh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giá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kết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quả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w w:val="105"/>
          <w:sz w:val="28"/>
          <w:szCs w:val="28"/>
        </w:rPr>
        <w:t>nhà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trường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sẽ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báo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cáo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công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khai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với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các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cơ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quan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quản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lý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nước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xã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hội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về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thực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trạng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chất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lượng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hiệu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quả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học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tập</w:t>
      </w:r>
      <w:proofErr w:type="spellEnd"/>
      <w:r w:rsidR="0023051D" w:rsidRPr="00E9507A">
        <w:rPr>
          <w:rFonts w:cs="Times New Roman"/>
          <w:w w:val="105"/>
          <w:sz w:val="28"/>
          <w:szCs w:val="28"/>
        </w:rPr>
        <w:t>.</w:t>
      </w:r>
      <w:r w:rsidR="00A155E5" w:rsidRPr="00E9507A">
        <w:rPr>
          <w:rFonts w:cs="Times New Roman"/>
          <w:w w:val="105"/>
          <w:sz w:val="28"/>
          <w:szCs w:val="28"/>
        </w:rPr>
        <w:t xml:space="preserve"> Qua</w:t>
      </w:r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đó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trường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cần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phát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huy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những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điểm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mạnh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w w:val="105"/>
          <w:sz w:val="28"/>
          <w:szCs w:val="28"/>
        </w:rPr>
        <w:t>đồng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thời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tiến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hành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điều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chỉnh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những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điểm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yếu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và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có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kế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hoạch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cải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tiến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kịp</w:t>
      </w:r>
      <w:proofErr w:type="spellEnd"/>
      <w:r w:rsidRPr="00E9507A">
        <w:rPr>
          <w:rFonts w:cs="Times New Roman"/>
          <w:w w:val="105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w w:val="105"/>
          <w:sz w:val="28"/>
          <w:szCs w:val="28"/>
        </w:rPr>
        <w:t>thời</w:t>
      </w:r>
      <w:proofErr w:type="spellEnd"/>
      <w:r w:rsidRPr="00E9507A">
        <w:rPr>
          <w:rFonts w:cs="Times New Roman"/>
          <w:w w:val="105"/>
          <w:sz w:val="28"/>
          <w:szCs w:val="28"/>
        </w:rPr>
        <w:t>.</w:t>
      </w:r>
    </w:p>
    <w:p w14:paraId="1C1DF2BC" w14:textId="77777777" w:rsidR="00D3439D" w:rsidRPr="00E9507A" w:rsidRDefault="00D3439D" w:rsidP="0012477B">
      <w:pPr>
        <w:spacing w:after="0" w:line="276" w:lineRule="auto"/>
        <w:ind w:firstLine="711"/>
        <w:jc w:val="both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 xml:space="preserve">3.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Tóm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tắt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quá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trình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và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những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vấn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đề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nổi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bật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trong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hoạt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động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tự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đánh</w:t>
      </w:r>
      <w:proofErr w:type="spellEnd"/>
      <w:r w:rsidRPr="00E9507A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9507A">
        <w:rPr>
          <w:rFonts w:cs="Times New Roman"/>
          <w:b/>
          <w:bCs/>
          <w:color w:val="000000"/>
          <w:szCs w:val="28"/>
        </w:rPr>
        <w:t>giá</w:t>
      </w:r>
      <w:proofErr w:type="spellEnd"/>
    </w:p>
    <w:p w14:paraId="24C0999B" w14:textId="1909DB1A" w:rsidR="008A5327" w:rsidRPr="00E9507A" w:rsidRDefault="008A5327" w:rsidP="0012477B">
      <w:pPr>
        <w:pStyle w:val="BodyText"/>
        <w:spacing w:before="0" w:line="276" w:lineRule="auto"/>
        <w:ind w:right="-29" w:firstLine="719"/>
        <w:jc w:val="both"/>
        <w:rPr>
          <w:rFonts w:cs="Times New Roman"/>
          <w:sz w:val="28"/>
          <w:szCs w:val="28"/>
        </w:rPr>
      </w:pPr>
      <w:proofErr w:type="spellStart"/>
      <w:r w:rsidRPr="00E9507A">
        <w:rPr>
          <w:rFonts w:cs="Times New Roman"/>
          <w:sz w:val="28"/>
          <w:szCs w:val="28"/>
        </w:rPr>
        <w:t>Với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sự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nỗ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lực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của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r w:rsidR="00650D25" w:rsidRPr="00E9507A">
        <w:rPr>
          <w:rFonts w:cs="Times New Roman"/>
          <w:sz w:val="28"/>
          <w:szCs w:val="28"/>
        </w:rPr>
        <w:t>CB</w:t>
      </w:r>
      <w:r w:rsidRPr="00E9507A">
        <w:rPr>
          <w:rFonts w:cs="Times New Roman"/>
          <w:sz w:val="28"/>
          <w:szCs w:val="28"/>
        </w:rPr>
        <w:t xml:space="preserve">GVNV </w:t>
      </w:r>
      <w:proofErr w:type="spellStart"/>
      <w:r w:rsidRPr="00E9507A">
        <w:rPr>
          <w:rFonts w:cs="Times New Roman"/>
          <w:sz w:val="28"/>
          <w:szCs w:val="28"/>
        </w:rPr>
        <w:t>trong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nhà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trường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cùng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với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sự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chỉ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đạo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hướng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dẫn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kịp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thời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của</w:t>
      </w:r>
      <w:proofErr w:type="spellEnd"/>
      <w:r w:rsidR="00A155E5" w:rsidRPr="00E9507A">
        <w:rPr>
          <w:rFonts w:cs="Times New Roman"/>
          <w:sz w:val="28"/>
          <w:szCs w:val="28"/>
        </w:rPr>
        <w:t xml:space="preserve"> </w:t>
      </w:r>
      <w:proofErr w:type="spellStart"/>
      <w:r w:rsidR="00A155E5" w:rsidRPr="00E9507A">
        <w:rPr>
          <w:rFonts w:cs="Times New Roman"/>
          <w:sz w:val="28"/>
          <w:szCs w:val="28"/>
        </w:rPr>
        <w:t>Phòng</w:t>
      </w:r>
      <w:proofErr w:type="spellEnd"/>
      <w:r w:rsidR="00A155E5" w:rsidRPr="00E9507A">
        <w:rPr>
          <w:rFonts w:cs="Times New Roman"/>
          <w:sz w:val="28"/>
          <w:szCs w:val="28"/>
        </w:rPr>
        <w:t xml:space="preserve"> </w:t>
      </w:r>
      <w:proofErr w:type="spellStart"/>
      <w:r w:rsidR="00A155E5" w:rsidRPr="00E9507A">
        <w:rPr>
          <w:rFonts w:cs="Times New Roman"/>
          <w:sz w:val="28"/>
          <w:szCs w:val="28"/>
        </w:rPr>
        <w:t>văn</w:t>
      </w:r>
      <w:proofErr w:type="spellEnd"/>
      <w:r w:rsidR="00A155E5" w:rsidRPr="00E9507A">
        <w:rPr>
          <w:rFonts w:cs="Times New Roman"/>
          <w:sz w:val="28"/>
          <w:szCs w:val="28"/>
        </w:rPr>
        <w:t xml:space="preserve"> </w:t>
      </w:r>
      <w:proofErr w:type="spellStart"/>
      <w:r w:rsidR="00A155E5" w:rsidRPr="00E9507A">
        <w:rPr>
          <w:rFonts w:cs="Times New Roman"/>
          <w:sz w:val="28"/>
          <w:szCs w:val="28"/>
        </w:rPr>
        <w:t>hoá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từ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đó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nhà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trường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đã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có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kế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hoạch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tiến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hành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thực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hiện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đánh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giá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nhận</w:t>
      </w:r>
      <w:proofErr w:type="spellEnd"/>
      <w:r w:rsidRPr="00E9507A">
        <w:rPr>
          <w:rFonts w:cs="Times New Roman"/>
          <w:sz w:val="28"/>
          <w:szCs w:val="28"/>
        </w:rPr>
        <w:t xml:space="preserve"> “</w:t>
      </w:r>
      <w:proofErr w:type="spellStart"/>
      <w:r w:rsidR="00E9507A">
        <w:rPr>
          <w:rFonts w:cs="Times New Roman"/>
          <w:sz w:val="28"/>
          <w:szCs w:val="28"/>
        </w:rPr>
        <w:t>C</w:t>
      </w:r>
      <w:r w:rsidR="00E9507A" w:rsidRPr="00E9507A">
        <w:rPr>
          <w:rFonts w:cs="Times New Roman"/>
          <w:sz w:val="28"/>
          <w:szCs w:val="28"/>
        </w:rPr>
        <w:t>ộng</w:t>
      </w:r>
      <w:proofErr w:type="spellEnd"/>
      <w:r w:rsidR="00E9507A">
        <w:rPr>
          <w:rFonts w:cs="Times New Roman"/>
          <w:sz w:val="28"/>
          <w:szCs w:val="28"/>
        </w:rPr>
        <w:t xml:space="preserve"> </w:t>
      </w:r>
      <w:proofErr w:type="spellStart"/>
      <w:r w:rsidR="00E9507A" w:rsidRPr="00E9507A">
        <w:rPr>
          <w:rFonts w:cs="Times New Roman"/>
          <w:sz w:val="28"/>
          <w:szCs w:val="28"/>
        </w:rPr>
        <w:t>đồng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học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tập</w:t>
      </w:r>
      <w:proofErr w:type="spellEnd"/>
      <w:r w:rsidRPr="00E9507A">
        <w:rPr>
          <w:rFonts w:cs="Times New Roman"/>
          <w:sz w:val="28"/>
          <w:szCs w:val="28"/>
        </w:rPr>
        <w:t xml:space="preserve">” </w:t>
      </w:r>
      <w:proofErr w:type="spellStart"/>
      <w:r w:rsidRPr="00E9507A">
        <w:rPr>
          <w:rFonts w:cs="Times New Roman"/>
          <w:sz w:val="28"/>
          <w:szCs w:val="28"/>
        </w:rPr>
        <w:t>m</w:t>
      </w:r>
      <w:r w:rsidR="00A155E5" w:rsidRPr="00E9507A">
        <w:rPr>
          <w:rFonts w:cs="Times New Roman"/>
          <w:sz w:val="28"/>
          <w:szCs w:val="28"/>
        </w:rPr>
        <w:t>ộ</w:t>
      </w:r>
      <w:r w:rsidRPr="00E9507A">
        <w:rPr>
          <w:rFonts w:cs="Times New Roman"/>
          <w:sz w:val="28"/>
          <w:szCs w:val="28"/>
        </w:rPr>
        <w:t>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cách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nghiêm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túc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sâu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sát</w:t>
      </w:r>
      <w:proofErr w:type="spellEnd"/>
      <w:r w:rsidRPr="00E9507A">
        <w:rPr>
          <w:rFonts w:cs="Times New Roman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sz w:val="28"/>
          <w:szCs w:val="28"/>
        </w:rPr>
        <w:t>đúng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quy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trình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theo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văn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bản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hướng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dẫn</w:t>
      </w:r>
      <w:proofErr w:type="spellEnd"/>
      <w:r w:rsidRPr="00E9507A">
        <w:rPr>
          <w:rFonts w:cs="Times New Roman"/>
          <w:sz w:val="28"/>
          <w:szCs w:val="28"/>
        </w:rPr>
        <w:t xml:space="preserve">. </w:t>
      </w:r>
      <w:proofErr w:type="spellStart"/>
      <w:r w:rsidRPr="00E9507A">
        <w:rPr>
          <w:rFonts w:cs="Times New Roman"/>
          <w:sz w:val="28"/>
          <w:szCs w:val="28"/>
        </w:rPr>
        <w:t>Đồng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thời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nhà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trường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thực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hiện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tốt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lưu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trữ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đầy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đủ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loại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hồ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sơ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minh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chứng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về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đánh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giá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chất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lượng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trường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="00814F56" w:rsidRPr="00E9507A">
        <w:rPr>
          <w:rFonts w:cs="Times New Roman"/>
          <w:sz w:val="28"/>
          <w:szCs w:val="28"/>
        </w:rPr>
        <w:t>Mầm</w:t>
      </w:r>
      <w:proofErr w:type="spellEnd"/>
      <w:r w:rsidR="00814F56" w:rsidRPr="00E9507A">
        <w:rPr>
          <w:rFonts w:cs="Times New Roman"/>
          <w:sz w:val="28"/>
          <w:szCs w:val="28"/>
        </w:rPr>
        <w:t xml:space="preserve"> non</w:t>
      </w:r>
      <w:r w:rsidRPr="00E9507A">
        <w:rPr>
          <w:rFonts w:cs="Times New Roman"/>
          <w:sz w:val="28"/>
          <w:szCs w:val="28"/>
        </w:rPr>
        <w:t>.</w:t>
      </w:r>
    </w:p>
    <w:p w14:paraId="0BD1A45B" w14:textId="611FAA85" w:rsidR="008A5327" w:rsidRPr="00E9507A" w:rsidRDefault="008A5327" w:rsidP="0012477B">
      <w:pPr>
        <w:pStyle w:val="BodyText"/>
        <w:spacing w:before="0" w:line="276" w:lineRule="auto"/>
        <w:ind w:left="143" w:right="119" w:firstLine="719"/>
        <w:jc w:val="both"/>
        <w:rPr>
          <w:rFonts w:cs="Times New Roman"/>
          <w:sz w:val="28"/>
          <w:szCs w:val="28"/>
        </w:rPr>
      </w:pPr>
      <w:proofErr w:type="spellStart"/>
      <w:r w:rsidRPr="00E9507A">
        <w:rPr>
          <w:rFonts w:cs="Times New Roman"/>
          <w:sz w:val="28"/>
          <w:szCs w:val="28"/>
        </w:rPr>
        <w:t>Đội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ngũ</w:t>
      </w:r>
      <w:proofErr w:type="spellEnd"/>
      <w:r w:rsidRPr="00E9507A">
        <w:rPr>
          <w:rFonts w:cs="Times New Roman"/>
          <w:sz w:val="28"/>
          <w:szCs w:val="28"/>
        </w:rPr>
        <w:t xml:space="preserve"> CBGVNV </w:t>
      </w:r>
      <w:proofErr w:type="spellStart"/>
      <w:r w:rsidRPr="00E9507A">
        <w:rPr>
          <w:rFonts w:cs="Times New Roman"/>
          <w:sz w:val="28"/>
          <w:szCs w:val="28"/>
        </w:rPr>
        <w:t>có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trình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độ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chuẩn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chuyên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môn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nghiệp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vụ</w:t>
      </w:r>
      <w:proofErr w:type="spellEnd"/>
      <w:r w:rsidRPr="00E9507A">
        <w:rPr>
          <w:rFonts w:cs="Times New Roman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sz w:val="28"/>
          <w:szCs w:val="28"/>
        </w:rPr>
        <w:t>ứng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dụng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tốt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nghệ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thông</w:t>
      </w:r>
      <w:proofErr w:type="spellEnd"/>
      <w:r w:rsidRPr="00E9507A">
        <w:rPr>
          <w:rFonts w:cs="Times New Roman"/>
          <w:sz w:val="28"/>
          <w:szCs w:val="28"/>
        </w:rPr>
        <w:t xml:space="preserve"> tin </w:t>
      </w:r>
      <w:proofErr w:type="spellStart"/>
      <w:r w:rsidRPr="00E9507A">
        <w:rPr>
          <w:rFonts w:cs="Times New Roman"/>
          <w:sz w:val="28"/>
          <w:szCs w:val="28"/>
        </w:rPr>
        <w:t>vào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giảng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dạy</w:t>
      </w:r>
      <w:proofErr w:type="spellEnd"/>
      <w:r w:rsidRPr="00E9507A">
        <w:rPr>
          <w:rFonts w:cs="Times New Roman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quản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lý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và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hoạt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động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khác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đạt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hiệu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quả</w:t>
      </w:r>
      <w:proofErr w:type="spellEnd"/>
      <w:r w:rsidRPr="00E9507A">
        <w:rPr>
          <w:rFonts w:cs="Times New Roman"/>
          <w:sz w:val="28"/>
          <w:szCs w:val="28"/>
        </w:rPr>
        <w:t>.</w:t>
      </w:r>
    </w:p>
    <w:p w14:paraId="049AF0C2" w14:textId="1ED051D8" w:rsidR="008A5327" w:rsidRPr="00E9507A" w:rsidRDefault="008A5327" w:rsidP="0012477B">
      <w:pPr>
        <w:pStyle w:val="BodyText"/>
        <w:spacing w:before="0" w:line="276" w:lineRule="auto"/>
        <w:ind w:left="143" w:right="119" w:firstLine="719"/>
        <w:jc w:val="both"/>
        <w:rPr>
          <w:rFonts w:cs="Times New Roman"/>
          <w:sz w:val="28"/>
          <w:szCs w:val="28"/>
        </w:rPr>
      </w:pPr>
      <w:proofErr w:type="spellStart"/>
      <w:r w:rsidRPr="00E9507A">
        <w:rPr>
          <w:rFonts w:cs="Times New Roman"/>
          <w:sz w:val="28"/>
          <w:szCs w:val="28"/>
        </w:rPr>
        <w:t>Đảng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viên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trong</w:t>
      </w:r>
      <w:proofErr w:type="spellEnd"/>
      <w:r w:rsidRPr="00E9507A">
        <w:rPr>
          <w:rFonts w:cs="Times New Roman"/>
          <w:sz w:val="28"/>
          <w:szCs w:val="28"/>
        </w:rPr>
        <w:t xml:space="preserve"> chi </w:t>
      </w:r>
      <w:proofErr w:type="spellStart"/>
      <w:r w:rsidRPr="00E9507A">
        <w:rPr>
          <w:rFonts w:cs="Times New Roman"/>
          <w:sz w:val="28"/>
          <w:szCs w:val="28"/>
        </w:rPr>
        <w:t>bộ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luôn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chấp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hành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tốt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công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học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tập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các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chuyên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đề</w:t>
      </w:r>
      <w:proofErr w:type="spellEnd"/>
      <w:r w:rsidRPr="00E9507A">
        <w:rPr>
          <w:rFonts w:cs="Times New Roman"/>
          <w:sz w:val="28"/>
          <w:szCs w:val="28"/>
        </w:rPr>
        <w:t xml:space="preserve">, </w:t>
      </w:r>
      <w:proofErr w:type="spellStart"/>
      <w:r w:rsidRPr="00E9507A">
        <w:rPr>
          <w:rFonts w:cs="Times New Roman"/>
          <w:sz w:val="28"/>
          <w:szCs w:val="28"/>
        </w:rPr>
        <w:t>học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Pr="00E9507A">
        <w:rPr>
          <w:rFonts w:cs="Times New Roman"/>
          <w:sz w:val="28"/>
          <w:szCs w:val="28"/>
        </w:rPr>
        <w:t>tập</w:t>
      </w:r>
      <w:proofErr w:type="spellEnd"/>
      <w:r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làm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theo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tư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tưởng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phong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cách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</w:t>
      </w:r>
      <w:proofErr w:type="spellStart"/>
      <w:r w:rsidR="00976133" w:rsidRPr="00E9507A">
        <w:rPr>
          <w:rFonts w:cs="Times New Roman"/>
          <w:sz w:val="28"/>
          <w:szCs w:val="28"/>
        </w:rPr>
        <w:t>Hồ</w:t>
      </w:r>
      <w:proofErr w:type="spellEnd"/>
      <w:r w:rsidR="00976133" w:rsidRPr="00E9507A">
        <w:rPr>
          <w:rFonts w:cs="Times New Roman"/>
          <w:sz w:val="28"/>
          <w:szCs w:val="28"/>
        </w:rPr>
        <w:t xml:space="preserve"> Chí Minh.</w:t>
      </w:r>
    </w:p>
    <w:p w14:paraId="2F8BAFF2" w14:textId="41BFB174" w:rsidR="00A155E5" w:rsidRPr="0098597E" w:rsidRDefault="008A5327" w:rsidP="0012477B">
      <w:pPr>
        <w:spacing w:after="0" w:line="276" w:lineRule="auto"/>
        <w:ind w:firstLine="720"/>
        <w:jc w:val="both"/>
        <w:rPr>
          <w:rFonts w:eastAsia="Calibri" w:cs="Times New Roman"/>
          <w:szCs w:val="28"/>
        </w:rPr>
      </w:pPr>
      <w:proofErr w:type="spellStart"/>
      <w:r w:rsidRPr="00E9507A">
        <w:rPr>
          <w:rFonts w:cs="Times New Roman"/>
          <w:szCs w:val="28"/>
        </w:rPr>
        <w:t>Với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sự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cố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gắng</w:t>
      </w:r>
      <w:proofErr w:type="spellEnd"/>
      <w:r w:rsidRPr="00E9507A">
        <w:rPr>
          <w:rFonts w:cs="Times New Roman"/>
          <w:szCs w:val="28"/>
        </w:rPr>
        <w:t xml:space="preserve">, </w:t>
      </w:r>
      <w:proofErr w:type="spellStart"/>
      <w:r w:rsidRPr="00E9507A">
        <w:rPr>
          <w:rFonts w:cs="Times New Roman"/>
          <w:szCs w:val="28"/>
        </w:rPr>
        <w:t>nỗ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lực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của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tập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thể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sư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phạm</w:t>
      </w:r>
      <w:proofErr w:type="spellEnd"/>
      <w:r w:rsidRPr="00E9507A">
        <w:rPr>
          <w:rFonts w:cs="Times New Roman"/>
          <w:szCs w:val="28"/>
        </w:rPr>
        <w:t xml:space="preserve">, </w:t>
      </w:r>
      <w:proofErr w:type="spellStart"/>
      <w:r w:rsidRPr="00E9507A">
        <w:rPr>
          <w:rFonts w:cs="Times New Roman"/>
          <w:szCs w:val="28"/>
        </w:rPr>
        <w:t>trong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năm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học</w:t>
      </w:r>
      <w:proofErr w:type="spellEnd"/>
      <w:r w:rsidRPr="00E9507A">
        <w:rPr>
          <w:rFonts w:cs="Times New Roman"/>
          <w:szCs w:val="28"/>
        </w:rPr>
        <w:t xml:space="preserve"> 202</w:t>
      </w:r>
      <w:r w:rsidR="00A155E5" w:rsidRPr="00E9507A">
        <w:rPr>
          <w:rFonts w:cs="Times New Roman"/>
          <w:szCs w:val="28"/>
        </w:rPr>
        <w:t>4</w:t>
      </w:r>
      <w:r w:rsidRPr="00E9507A">
        <w:rPr>
          <w:rFonts w:cs="Times New Roman"/>
          <w:szCs w:val="28"/>
        </w:rPr>
        <w:t>-202</w:t>
      </w:r>
      <w:r w:rsidR="00A155E5" w:rsidRPr="00E9507A">
        <w:rPr>
          <w:rFonts w:cs="Times New Roman"/>
          <w:szCs w:val="28"/>
        </w:rPr>
        <w:t>5</w:t>
      </w:r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nhà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trường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có</w:t>
      </w:r>
      <w:proofErr w:type="spellEnd"/>
      <w:r w:rsidRPr="00E9507A">
        <w:rPr>
          <w:rFonts w:cs="Times New Roman"/>
          <w:szCs w:val="28"/>
        </w:rPr>
        <w:t xml:space="preserve"> </w:t>
      </w:r>
      <w:r w:rsidR="00A155E5" w:rsidRPr="00E9507A">
        <w:rPr>
          <w:rFonts w:cs="Times New Roman"/>
          <w:szCs w:val="28"/>
        </w:rPr>
        <w:t>4</w:t>
      </w:r>
      <w:r w:rsidRPr="00E9507A">
        <w:rPr>
          <w:rFonts w:cs="Times New Roman"/>
          <w:szCs w:val="28"/>
        </w:rPr>
        <w:t xml:space="preserve"> GV </w:t>
      </w:r>
      <w:proofErr w:type="spellStart"/>
      <w:r w:rsidRPr="00E9507A">
        <w:rPr>
          <w:rFonts w:cs="Times New Roman"/>
          <w:szCs w:val="28"/>
        </w:rPr>
        <w:t>đạt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danh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hiệu</w:t>
      </w:r>
      <w:proofErr w:type="spellEnd"/>
      <w:r w:rsidRPr="00E9507A">
        <w:rPr>
          <w:rFonts w:cs="Times New Roman"/>
          <w:szCs w:val="28"/>
        </w:rPr>
        <w:t xml:space="preserve"> GVG </w:t>
      </w:r>
      <w:proofErr w:type="spellStart"/>
      <w:r w:rsidR="00BA6C32" w:rsidRPr="00E9507A">
        <w:rPr>
          <w:rFonts w:cs="Times New Roman"/>
          <w:szCs w:val="28"/>
        </w:rPr>
        <w:t>cấp</w:t>
      </w:r>
      <w:proofErr w:type="spellEnd"/>
      <w:r w:rsidR="00976133" w:rsidRPr="00E9507A">
        <w:rPr>
          <w:rFonts w:cs="Times New Roman"/>
          <w:szCs w:val="28"/>
        </w:rPr>
        <w:t xml:space="preserve"> </w:t>
      </w:r>
      <w:proofErr w:type="spellStart"/>
      <w:r w:rsidR="00976133" w:rsidRPr="00E9507A">
        <w:rPr>
          <w:rFonts w:cs="Times New Roman"/>
          <w:szCs w:val="28"/>
        </w:rPr>
        <w:t>huyện</w:t>
      </w:r>
      <w:proofErr w:type="spellEnd"/>
      <w:r w:rsidR="00976133" w:rsidRPr="00E9507A">
        <w:rPr>
          <w:rFonts w:cs="Times New Roman"/>
          <w:szCs w:val="28"/>
        </w:rPr>
        <w:t xml:space="preserve"> </w:t>
      </w:r>
      <w:proofErr w:type="spellStart"/>
      <w:r w:rsidR="00976133" w:rsidRPr="00E9507A">
        <w:rPr>
          <w:rFonts w:cs="Times New Roman"/>
          <w:szCs w:val="28"/>
        </w:rPr>
        <w:t>trong</w:t>
      </w:r>
      <w:proofErr w:type="spellEnd"/>
      <w:r w:rsidR="00976133" w:rsidRPr="00E9507A">
        <w:rPr>
          <w:rFonts w:cs="Times New Roman"/>
          <w:szCs w:val="28"/>
        </w:rPr>
        <w:t xml:space="preserve"> </w:t>
      </w:r>
      <w:proofErr w:type="spellStart"/>
      <w:r w:rsidR="00976133" w:rsidRPr="00E9507A">
        <w:rPr>
          <w:rFonts w:cs="Times New Roman"/>
          <w:szCs w:val="28"/>
        </w:rPr>
        <w:t>đó</w:t>
      </w:r>
      <w:proofErr w:type="spellEnd"/>
      <w:r w:rsidR="00976133" w:rsidRPr="00E9507A">
        <w:rPr>
          <w:rFonts w:cs="Times New Roman"/>
          <w:szCs w:val="28"/>
        </w:rPr>
        <w:t xml:space="preserve"> </w:t>
      </w:r>
      <w:proofErr w:type="spellStart"/>
      <w:r w:rsidR="00976133" w:rsidRPr="00E9507A">
        <w:rPr>
          <w:rFonts w:cs="Times New Roman"/>
          <w:szCs w:val="28"/>
        </w:rPr>
        <w:t>có</w:t>
      </w:r>
      <w:proofErr w:type="spellEnd"/>
      <w:r w:rsidR="00976133" w:rsidRPr="00E9507A">
        <w:rPr>
          <w:rFonts w:cs="Times New Roman"/>
          <w:szCs w:val="28"/>
        </w:rPr>
        <w:t xml:space="preserve"> 0</w:t>
      </w:r>
      <w:r w:rsidR="0098597E">
        <w:rPr>
          <w:rFonts w:cs="Times New Roman"/>
          <w:szCs w:val="28"/>
        </w:rPr>
        <w:t>1</w:t>
      </w:r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BA6C32" w:rsidRPr="00E9507A">
        <w:rPr>
          <w:rFonts w:cs="Times New Roman"/>
          <w:szCs w:val="28"/>
        </w:rPr>
        <w:t>đ.c</w:t>
      </w:r>
      <w:proofErr w:type="spellEnd"/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BA6C32" w:rsidRPr="00E9507A">
        <w:rPr>
          <w:rFonts w:cs="Times New Roman"/>
          <w:szCs w:val="28"/>
        </w:rPr>
        <w:t>đạt</w:t>
      </w:r>
      <w:proofErr w:type="spellEnd"/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BA6C32" w:rsidRPr="00E9507A">
        <w:rPr>
          <w:rFonts w:cs="Times New Roman"/>
          <w:szCs w:val="28"/>
        </w:rPr>
        <w:t>giải</w:t>
      </w:r>
      <w:proofErr w:type="spellEnd"/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BA6C32" w:rsidRPr="00E9507A">
        <w:rPr>
          <w:rFonts w:cs="Times New Roman"/>
          <w:szCs w:val="28"/>
        </w:rPr>
        <w:t>nh</w:t>
      </w:r>
      <w:r w:rsidR="0098597E">
        <w:rPr>
          <w:rFonts w:cs="Times New Roman"/>
          <w:szCs w:val="28"/>
        </w:rPr>
        <w:t>ất</w:t>
      </w:r>
      <w:proofErr w:type="spellEnd"/>
      <w:r w:rsidR="00BA6C32" w:rsidRPr="00E9507A">
        <w:rPr>
          <w:rFonts w:cs="Times New Roman"/>
          <w:szCs w:val="28"/>
        </w:rPr>
        <w:t xml:space="preserve">, </w:t>
      </w:r>
      <w:r w:rsidR="0098597E">
        <w:rPr>
          <w:rFonts w:cs="Times New Roman"/>
          <w:szCs w:val="28"/>
        </w:rPr>
        <w:t xml:space="preserve">01 </w:t>
      </w:r>
      <w:proofErr w:type="spellStart"/>
      <w:r w:rsidR="0098597E">
        <w:rPr>
          <w:rFonts w:cs="Times New Roman"/>
          <w:szCs w:val="28"/>
        </w:rPr>
        <w:t>đ.c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đạt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giải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nhì</w:t>
      </w:r>
      <w:proofErr w:type="spellEnd"/>
      <w:r w:rsidR="0098597E">
        <w:rPr>
          <w:rFonts w:cs="Times New Roman"/>
          <w:szCs w:val="28"/>
        </w:rPr>
        <w:t xml:space="preserve">; </w:t>
      </w:r>
      <w:r w:rsidR="00976133" w:rsidRPr="00E9507A">
        <w:rPr>
          <w:rFonts w:cs="Times New Roman"/>
          <w:szCs w:val="28"/>
        </w:rPr>
        <w:t>0</w:t>
      </w:r>
      <w:r w:rsidR="00A155E5" w:rsidRPr="00E9507A">
        <w:rPr>
          <w:rFonts w:cs="Times New Roman"/>
          <w:szCs w:val="28"/>
        </w:rPr>
        <w:t>2</w:t>
      </w:r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BA6C32" w:rsidRPr="00E9507A">
        <w:rPr>
          <w:rFonts w:cs="Times New Roman"/>
          <w:szCs w:val="28"/>
        </w:rPr>
        <w:t>đ.c</w:t>
      </w:r>
      <w:proofErr w:type="spellEnd"/>
      <w:r w:rsidR="00BA6C32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công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nhận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giáo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viên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dạy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giỏi</w:t>
      </w:r>
      <w:proofErr w:type="spellEnd"/>
      <w:r w:rsidR="00976133" w:rsidRPr="00E9507A">
        <w:rPr>
          <w:rFonts w:cs="Times New Roman"/>
          <w:szCs w:val="28"/>
        </w:rPr>
        <w:t xml:space="preserve">. </w:t>
      </w:r>
      <w:proofErr w:type="spellStart"/>
      <w:r w:rsidR="00976133" w:rsidRPr="00E9507A">
        <w:rPr>
          <w:rFonts w:cs="Times New Roman"/>
          <w:szCs w:val="28"/>
        </w:rPr>
        <w:t>Có</w:t>
      </w:r>
      <w:proofErr w:type="spellEnd"/>
      <w:r w:rsidR="00976133" w:rsidRPr="00E9507A">
        <w:rPr>
          <w:rFonts w:cs="Times New Roman"/>
          <w:szCs w:val="28"/>
        </w:rPr>
        <w:t xml:space="preserve"> 01</w:t>
      </w:r>
      <w:r w:rsidR="0098597E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nhân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viên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đạt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giải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nhì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hội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thi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nhân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viên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giỏi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cấp</w:t>
      </w:r>
      <w:proofErr w:type="spellEnd"/>
      <w:r w:rsidR="00A155E5" w:rsidRPr="00E9507A">
        <w:rPr>
          <w:rFonts w:cs="Times New Roman"/>
          <w:szCs w:val="28"/>
        </w:rPr>
        <w:t xml:space="preserve"> </w:t>
      </w:r>
      <w:proofErr w:type="spellStart"/>
      <w:r w:rsidR="00A155E5" w:rsidRPr="00E9507A">
        <w:rPr>
          <w:rFonts w:cs="Times New Roman"/>
          <w:szCs w:val="28"/>
        </w:rPr>
        <w:t>huyện</w:t>
      </w:r>
      <w:proofErr w:type="spellEnd"/>
      <w:r w:rsidR="00A155E5" w:rsidRPr="00E9507A">
        <w:rPr>
          <w:rFonts w:cs="Times New Roman"/>
          <w:szCs w:val="28"/>
        </w:rPr>
        <w:t xml:space="preserve">. </w:t>
      </w:r>
      <w:r w:rsidR="0098597E" w:rsidRPr="0098597E">
        <w:rPr>
          <w:rFonts w:eastAsia="Calibri" w:cs="Times New Roman"/>
          <w:szCs w:val="28"/>
        </w:rPr>
        <w:t xml:space="preserve">Trường </w:t>
      </w:r>
      <w:proofErr w:type="spellStart"/>
      <w:r w:rsidR="0098597E" w:rsidRPr="0098597E">
        <w:rPr>
          <w:rFonts w:eastAsia="Calibri" w:cs="Times New Roman"/>
          <w:szCs w:val="28"/>
        </w:rPr>
        <w:t>có</w:t>
      </w:r>
      <w:proofErr w:type="spellEnd"/>
      <w:r w:rsidR="0098597E" w:rsidRPr="0098597E">
        <w:rPr>
          <w:rFonts w:eastAsia="Calibri" w:cs="Times New Roman"/>
          <w:szCs w:val="28"/>
        </w:rPr>
        <w:t xml:space="preserve"> 9 </w:t>
      </w:r>
      <w:proofErr w:type="spellStart"/>
      <w:r w:rsidR="0098597E" w:rsidRPr="0098597E">
        <w:rPr>
          <w:rFonts w:eastAsia="Calibri" w:cs="Times New Roman"/>
          <w:szCs w:val="28"/>
        </w:rPr>
        <w:t>sản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phẩm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dự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thi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cấp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trường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đạt</w:t>
      </w:r>
      <w:proofErr w:type="spellEnd"/>
      <w:r w:rsidR="0098597E" w:rsidRPr="0098597E">
        <w:rPr>
          <w:rFonts w:eastAsia="Calibri" w:cs="Times New Roman"/>
          <w:szCs w:val="28"/>
        </w:rPr>
        <w:t xml:space="preserve"> 1 </w:t>
      </w:r>
      <w:proofErr w:type="spellStart"/>
      <w:r w:rsidR="0098597E" w:rsidRPr="0098597E">
        <w:rPr>
          <w:rFonts w:eastAsia="Calibri" w:cs="Times New Roman"/>
          <w:szCs w:val="28"/>
        </w:rPr>
        <w:t>giải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Nhì</w:t>
      </w:r>
      <w:proofErr w:type="spellEnd"/>
      <w:r w:rsidR="0098597E" w:rsidRPr="0098597E">
        <w:rPr>
          <w:rFonts w:eastAsia="Calibri" w:cs="Times New Roman"/>
          <w:szCs w:val="28"/>
        </w:rPr>
        <w:t xml:space="preserve">, 4 </w:t>
      </w:r>
      <w:proofErr w:type="spellStart"/>
      <w:r w:rsidR="0098597E" w:rsidRPr="0098597E">
        <w:rPr>
          <w:rFonts w:eastAsia="Calibri" w:cs="Times New Roman"/>
          <w:szCs w:val="28"/>
        </w:rPr>
        <w:t>giải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khuyến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khích</w:t>
      </w:r>
      <w:proofErr w:type="spellEnd"/>
      <w:r w:rsidR="0098597E" w:rsidRPr="0098597E">
        <w:rPr>
          <w:rFonts w:eastAsia="Calibri" w:cs="Times New Roman"/>
          <w:szCs w:val="28"/>
        </w:rPr>
        <w:t xml:space="preserve">, 4 </w:t>
      </w:r>
      <w:proofErr w:type="spellStart"/>
      <w:r w:rsidR="0098597E" w:rsidRPr="0098597E">
        <w:rPr>
          <w:rFonts w:eastAsia="Calibri" w:cs="Times New Roman"/>
          <w:szCs w:val="28"/>
        </w:rPr>
        <w:t>sản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phẩm</w:t>
      </w:r>
      <w:proofErr w:type="spellEnd"/>
      <w:r w:rsidR="0098597E" w:rsidRPr="0098597E">
        <w:rPr>
          <w:rFonts w:eastAsia="Calibri" w:cs="Times New Roman"/>
          <w:szCs w:val="28"/>
        </w:rPr>
        <w:t xml:space="preserve"> Đạt. </w:t>
      </w:r>
    </w:p>
    <w:p w14:paraId="7201E5FD" w14:textId="79902BF6" w:rsidR="0098597E" w:rsidRPr="0098597E" w:rsidRDefault="008A5327" w:rsidP="0012477B">
      <w:pPr>
        <w:spacing w:after="0" w:line="276" w:lineRule="auto"/>
        <w:ind w:firstLine="720"/>
        <w:jc w:val="both"/>
        <w:rPr>
          <w:rFonts w:eastAsia="Calibri" w:cs="Times New Roman"/>
          <w:szCs w:val="28"/>
        </w:rPr>
      </w:pPr>
      <w:proofErr w:type="spellStart"/>
      <w:r w:rsidRPr="00E9507A">
        <w:rPr>
          <w:rFonts w:cs="Times New Roman"/>
          <w:szCs w:val="28"/>
        </w:rPr>
        <w:t>Nhà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trường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đã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tích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trong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việc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phối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hợp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với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chính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quyền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địa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phương</w:t>
      </w:r>
      <w:proofErr w:type="spellEnd"/>
      <w:r w:rsidRPr="00E9507A">
        <w:rPr>
          <w:rFonts w:cs="Times New Roman"/>
          <w:szCs w:val="28"/>
        </w:rPr>
        <w:t xml:space="preserve">, </w:t>
      </w:r>
      <w:proofErr w:type="spellStart"/>
      <w:r w:rsidRPr="00E9507A">
        <w:rPr>
          <w:rFonts w:cs="Times New Roman"/>
          <w:szCs w:val="28"/>
        </w:rPr>
        <w:t>các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tổ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chức</w:t>
      </w:r>
      <w:proofErr w:type="spellEnd"/>
      <w:r w:rsidRPr="00E9507A">
        <w:rPr>
          <w:rFonts w:cs="Times New Roman"/>
          <w:szCs w:val="28"/>
        </w:rPr>
        <w:t xml:space="preserve">, </w:t>
      </w:r>
      <w:proofErr w:type="spellStart"/>
      <w:r w:rsidRPr="00E9507A">
        <w:rPr>
          <w:rFonts w:cs="Times New Roman"/>
          <w:szCs w:val="28"/>
        </w:rPr>
        <w:t>cá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nhân</w:t>
      </w:r>
      <w:proofErr w:type="spellEnd"/>
      <w:r w:rsidRPr="00E9507A">
        <w:rPr>
          <w:rFonts w:cs="Times New Roman"/>
          <w:szCs w:val="28"/>
        </w:rPr>
        <w:t>,</w:t>
      </w:r>
      <w:r w:rsidR="00976133"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sự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phối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hợp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hiệu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quả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với</w:t>
      </w:r>
      <w:proofErr w:type="spellEnd"/>
      <w:r w:rsidRPr="00E9507A">
        <w:rPr>
          <w:rFonts w:cs="Times New Roman"/>
          <w:szCs w:val="28"/>
        </w:rPr>
        <w:t xml:space="preserve"> ban </w:t>
      </w:r>
      <w:proofErr w:type="spellStart"/>
      <w:r w:rsidRPr="00E9507A">
        <w:rPr>
          <w:rFonts w:cs="Times New Roman"/>
          <w:szCs w:val="28"/>
        </w:rPr>
        <w:t>đại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diện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phụ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huynh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đã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tạo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nên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sức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mạnh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tổng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hợp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trong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tất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cả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các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hoạt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động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của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nhà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trường</w:t>
      </w:r>
      <w:proofErr w:type="spellEnd"/>
      <w:r w:rsidRPr="00E9507A">
        <w:rPr>
          <w:rFonts w:cs="Times New Roman"/>
          <w:szCs w:val="28"/>
        </w:rPr>
        <w:t xml:space="preserve">. </w:t>
      </w:r>
      <w:proofErr w:type="spellStart"/>
      <w:r w:rsidRPr="00E9507A">
        <w:rPr>
          <w:rFonts w:cs="Times New Roman"/>
          <w:szCs w:val="28"/>
        </w:rPr>
        <w:t>Là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đơn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Pr="00E9507A">
        <w:rPr>
          <w:rFonts w:cs="Times New Roman"/>
          <w:szCs w:val="28"/>
        </w:rPr>
        <w:t>vị</w:t>
      </w:r>
      <w:proofErr w:type="spellEnd"/>
      <w:r w:rsidRPr="00E9507A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dẫn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đầu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cấp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học</w:t>
      </w:r>
      <w:proofErr w:type="spellEnd"/>
      <w:r w:rsidR="0098597E">
        <w:rPr>
          <w:rFonts w:cs="Times New Roman"/>
          <w:szCs w:val="28"/>
        </w:rPr>
        <w:t xml:space="preserve"> </w:t>
      </w:r>
      <w:proofErr w:type="spellStart"/>
      <w:r w:rsidR="0098597E">
        <w:rPr>
          <w:rFonts w:cs="Times New Roman"/>
          <w:szCs w:val="28"/>
        </w:rPr>
        <w:t>mầm</w:t>
      </w:r>
      <w:proofErr w:type="spellEnd"/>
      <w:r w:rsidR="0098597E">
        <w:rPr>
          <w:rFonts w:cs="Times New Roman"/>
          <w:szCs w:val="28"/>
        </w:rPr>
        <w:t xml:space="preserve"> non, </w:t>
      </w:r>
      <w:proofErr w:type="spellStart"/>
      <w:r w:rsidR="0098597E" w:rsidRPr="0098597E">
        <w:rPr>
          <w:rFonts w:eastAsia="Calibri" w:cs="Times New Roman"/>
          <w:szCs w:val="28"/>
        </w:rPr>
        <w:t>nhà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szCs w:val="28"/>
        </w:rPr>
        <w:t>trường</w:t>
      </w:r>
      <w:proofErr w:type="spellEnd"/>
      <w:r w:rsidR="0098597E" w:rsidRPr="0098597E">
        <w:rPr>
          <w:rFonts w:eastAsia="Calibri" w:cs="Times New Roman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đạt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Danh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hiệu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Tập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thể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lao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động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xuất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sắc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và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Bằng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khen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của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Thủ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tướng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12477B">
        <w:rPr>
          <w:rFonts w:eastAsia="Calibri" w:cs="Times New Roman"/>
          <w:color w:val="000000"/>
          <w:szCs w:val="28"/>
        </w:rPr>
        <w:t>C</w:t>
      </w:r>
      <w:r w:rsidR="0098597E" w:rsidRPr="0098597E">
        <w:rPr>
          <w:rFonts w:eastAsia="Calibri" w:cs="Times New Roman"/>
          <w:color w:val="000000"/>
          <w:szCs w:val="28"/>
        </w:rPr>
        <w:t>hính</w:t>
      </w:r>
      <w:proofErr w:type="spellEnd"/>
      <w:r w:rsidR="0098597E" w:rsidRPr="0098597E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98597E" w:rsidRPr="0098597E">
        <w:rPr>
          <w:rFonts w:eastAsia="Calibri" w:cs="Times New Roman"/>
          <w:color w:val="000000"/>
          <w:szCs w:val="28"/>
        </w:rPr>
        <w:t>phủ</w:t>
      </w:r>
      <w:proofErr w:type="spellEnd"/>
      <w:r w:rsidR="0098597E" w:rsidRPr="0098597E">
        <w:rPr>
          <w:rFonts w:cs="Times New Roman"/>
          <w:bCs/>
          <w:szCs w:val="28"/>
          <w:lang w:val="nl-NL"/>
        </w:rPr>
        <w:t>.</w:t>
      </w:r>
    </w:p>
    <w:p w14:paraId="4BC84EDF" w14:textId="77777777" w:rsidR="00D3439D" w:rsidRPr="00E9507A" w:rsidRDefault="00D3439D" w:rsidP="0012477B">
      <w:pPr>
        <w:spacing w:after="0" w:line="276" w:lineRule="auto"/>
        <w:ind w:firstLine="426"/>
        <w:jc w:val="both"/>
        <w:rPr>
          <w:rFonts w:cs="Times New Roman"/>
          <w:b/>
          <w:bCs/>
          <w:color w:val="000000"/>
          <w:szCs w:val="28"/>
        </w:rPr>
      </w:pPr>
      <w:r w:rsidRPr="00E9507A">
        <w:rPr>
          <w:rFonts w:cs="Times New Roman"/>
          <w:b/>
          <w:bCs/>
          <w:color w:val="000000"/>
          <w:szCs w:val="28"/>
        </w:rPr>
        <w:t>II. TỰ ĐÁNH GIÁ</w:t>
      </w:r>
    </w:p>
    <w:p w14:paraId="4D67DA4A" w14:textId="72F58D59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E9507A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E9507A">
        <w:rPr>
          <w:b/>
          <w:bCs/>
          <w:color w:val="000000"/>
          <w:sz w:val="28"/>
          <w:szCs w:val="28"/>
        </w:rPr>
        <w:t>Tiêu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chí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1</w:t>
      </w:r>
      <w:r w:rsidRPr="00D50C22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9507A">
        <w:rPr>
          <w:b/>
          <w:bCs/>
          <w:color w:val="000000"/>
          <w:sz w:val="28"/>
          <w:szCs w:val="28"/>
        </w:rPr>
        <w:t>Sự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lãnh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đạo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9507A">
        <w:rPr>
          <w:b/>
          <w:bCs/>
          <w:color w:val="000000"/>
          <w:sz w:val="28"/>
          <w:szCs w:val="28"/>
        </w:rPr>
        <w:t>chỉ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đạo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của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cấp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ủy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chi </w:t>
      </w:r>
      <w:proofErr w:type="spellStart"/>
      <w:r w:rsidRPr="00E9507A">
        <w:rPr>
          <w:b/>
          <w:bCs/>
          <w:color w:val="000000"/>
          <w:sz w:val="28"/>
          <w:szCs w:val="28"/>
        </w:rPr>
        <w:t>bộ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và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Ban </w:t>
      </w:r>
      <w:proofErr w:type="spellStart"/>
      <w:r w:rsidRPr="00E9507A">
        <w:rPr>
          <w:b/>
          <w:bCs/>
          <w:color w:val="000000"/>
          <w:sz w:val="28"/>
          <w:szCs w:val="28"/>
        </w:rPr>
        <w:t>giám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hiệu</w:t>
      </w:r>
      <w:proofErr w:type="spellEnd"/>
    </w:p>
    <w:p w14:paraId="242E2978" w14:textId="4C74B41C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proofErr w:type="spellStart"/>
      <w:r w:rsidRPr="00E9507A">
        <w:rPr>
          <w:color w:val="000000"/>
          <w:sz w:val="28"/>
          <w:szCs w:val="28"/>
        </w:rPr>
        <w:t>Chỉ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tiêu</w:t>
      </w:r>
      <w:proofErr w:type="spellEnd"/>
      <w:r w:rsidRPr="00E9507A">
        <w:rPr>
          <w:color w:val="000000"/>
          <w:sz w:val="28"/>
          <w:szCs w:val="28"/>
        </w:rPr>
        <w:t xml:space="preserve"> 1</w:t>
      </w:r>
    </w:p>
    <w:p w14:paraId="19F9993E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Thực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công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nhận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về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</w:p>
    <w:p w14:paraId="17789F4A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Chi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Ban </w:t>
      </w:r>
      <w:proofErr w:type="spellStart"/>
      <w:r w:rsidRPr="00E9507A">
        <w:rPr>
          <w:color w:val="000000"/>
          <w:sz w:val="28"/>
          <w:szCs w:val="28"/>
        </w:rPr>
        <w:t>giám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hiệu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quan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tâm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đạo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chỉ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công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nhận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về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nhân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sinh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0983A377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tổ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thông</w:t>
      </w:r>
      <w:proofErr w:type="spellEnd"/>
      <w:r w:rsidRPr="00E9507A">
        <w:rPr>
          <w:color w:val="000000"/>
          <w:sz w:val="28"/>
          <w:szCs w:val="28"/>
        </w:rPr>
        <w:t xml:space="preserve"> qua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cuộc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chi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sư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phạm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sinh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hệ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thống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bảng</w:t>
      </w:r>
      <w:proofErr w:type="spellEnd"/>
      <w:r w:rsidRPr="00E9507A">
        <w:rPr>
          <w:color w:val="000000"/>
          <w:sz w:val="28"/>
          <w:szCs w:val="28"/>
        </w:rPr>
        <w:t xml:space="preserve"> tin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.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thời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tích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hưởng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ứng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Tuần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lễ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năm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1A22CDF2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lastRenderedPageBreak/>
        <w:t>Nhờ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đó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nhận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về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vai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trò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được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rõ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rệt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44437BDB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4CAAB53D" w14:textId="77777777" w:rsidR="008257B4" w:rsidRDefault="008257B4" w:rsidP="0012477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Văn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“Công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tâp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>”.</w:t>
      </w:r>
    </w:p>
    <w:p w14:paraId="6BF34A36" w14:textId="6347A9C4" w:rsidR="00E9507A" w:rsidRPr="00E9507A" w:rsidRDefault="008257B4" w:rsidP="0012477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</w:t>
      </w:r>
      <w:r w:rsidR="00E9507A" w:rsidRPr="00E9507A">
        <w:rPr>
          <w:color w:val="000000"/>
          <w:sz w:val="28"/>
          <w:szCs w:val="28"/>
        </w:rPr>
        <w:t>ế</w:t>
      </w:r>
      <w:proofErr w:type="spellEnd"/>
      <w:r w:rsidR="00E9507A">
        <w:rPr>
          <w:color w:val="000000"/>
          <w:sz w:val="28"/>
          <w:szCs w:val="28"/>
        </w:rPr>
        <w:t xml:space="preserve"> </w:t>
      </w:r>
      <w:proofErr w:type="spellStart"/>
      <w:r w:rsidR="00E9507A">
        <w:rPr>
          <w:color w:val="000000"/>
          <w:sz w:val="28"/>
          <w:szCs w:val="28"/>
        </w:rPr>
        <w:t>ho</w:t>
      </w:r>
      <w:r w:rsidR="00E9507A" w:rsidRPr="00E9507A">
        <w:rPr>
          <w:color w:val="000000"/>
          <w:sz w:val="28"/>
          <w:szCs w:val="28"/>
        </w:rPr>
        <w:t>ạch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nhiệm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vụ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năm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</w:p>
    <w:p w14:paraId="6F72E8A9" w14:textId="5EA273AD" w:rsidR="00E9507A" w:rsidRPr="00E9507A" w:rsidRDefault="00E9507A" w:rsidP="0012477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</w:t>
      </w:r>
      <w:r w:rsidRPr="00E9507A">
        <w:rPr>
          <w:color w:val="000000"/>
          <w:sz w:val="28"/>
          <w:szCs w:val="28"/>
        </w:rPr>
        <w:t>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</w:t>
      </w:r>
      <w:r w:rsidRPr="00E9507A">
        <w:rPr>
          <w:color w:val="000000"/>
          <w:sz w:val="28"/>
          <w:szCs w:val="28"/>
        </w:rPr>
        <w:t>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 w:rsidRPr="00E9507A">
        <w:rPr>
          <w:color w:val="000000"/>
          <w:sz w:val="28"/>
          <w:szCs w:val="28"/>
        </w:rPr>
        <w:t>ễ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</w:t>
      </w:r>
      <w:r w:rsidRPr="00E9507A">
        <w:rPr>
          <w:color w:val="000000"/>
          <w:sz w:val="28"/>
          <w:szCs w:val="28"/>
        </w:rPr>
        <w:t>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</w:t>
      </w:r>
      <w:r w:rsidRPr="00E9507A">
        <w:rPr>
          <w:color w:val="000000"/>
          <w:sz w:val="28"/>
          <w:szCs w:val="28"/>
        </w:rPr>
        <w:t>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</w:t>
      </w:r>
      <w:r w:rsidRPr="00E9507A">
        <w:rPr>
          <w:color w:val="000000"/>
          <w:sz w:val="28"/>
          <w:szCs w:val="28"/>
        </w:rPr>
        <w:t>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</w:p>
    <w:p w14:paraId="26547CBA" w14:textId="77777777" w:rsidR="00E9507A" w:rsidRPr="00E9507A" w:rsidRDefault="00E9507A" w:rsidP="0012477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sư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phạm</w:t>
      </w:r>
      <w:proofErr w:type="spellEnd"/>
    </w:p>
    <w:p w14:paraId="7FFA21EB" w14:textId="068AC442" w:rsidR="00E9507A" w:rsidRPr="00E9507A" w:rsidRDefault="00E9507A" w:rsidP="0012477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Tuần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lễ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</w:p>
    <w:p w14:paraId="661399DC" w14:textId="63C44EC2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: </w:t>
      </w:r>
      <w:r w:rsidR="00E9507A" w:rsidRPr="00E9507A">
        <w:rPr>
          <w:color w:val="000000"/>
          <w:sz w:val="28"/>
          <w:szCs w:val="28"/>
        </w:rPr>
        <w:t xml:space="preserve">Ban </w:t>
      </w:r>
      <w:proofErr w:type="spellStart"/>
      <w:r w:rsidR="00E9507A" w:rsidRPr="00E9507A">
        <w:rPr>
          <w:color w:val="000000"/>
          <w:sz w:val="28"/>
          <w:szCs w:val="28"/>
        </w:rPr>
        <w:t>hành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kế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hoạch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xây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dựng</w:t>
      </w:r>
      <w:proofErr w:type="spellEnd"/>
      <w:r w:rsidR="00E9507A" w:rsidRPr="00E9507A">
        <w:rPr>
          <w:color w:val="000000"/>
          <w:sz w:val="28"/>
          <w:szCs w:val="28"/>
        </w:rPr>
        <w:t xml:space="preserve"> “</w:t>
      </w:r>
      <w:proofErr w:type="spellStart"/>
      <w:r w:rsidR="00E9507A" w:rsidRPr="00E9507A">
        <w:rPr>
          <w:color w:val="000000"/>
          <w:sz w:val="28"/>
          <w:szCs w:val="28"/>
        </w:rPr>
        <w:t>Đơn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vị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 w:rsidR="00E9507A" w:rsidRPr="00E9507A">
        <w:rPr>
          <w:color w:val="000000"/>
          <w:sz w:val="28"/>
          <w:szCs w:val="28"/>
        </w:rPr>
        <w:t>”</w:t>
      </w:r>
    </w:p>
    <w:p w14:paraId="19026770" w14:textId="25B6296B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ban </w:t>
      </w:r>
      <w:proofErr w:type="spellStart"/>
      <w:r w:rsidRPr="00E9507A">
        <w:rPr>
          <w:color w:val="000000"/>
          <w:sz w:val="28"/>
          <w:szCs w:val="28"/>
        </w:rPr>
        <w:t>hành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DC3563" w:rsidRPr="00E9507A">
        <w:rPr>
          <w:color w:val="000000"/>
          <w:sz w:val="28"/>
          <w:szCs w:val="28"/>
        </w:rPr>
        <w:t>Kế</w:t>
      </w:r>
      <w:proofErr w:type="spellEnd"/>
      <w:r w:rsidR="00DC3563" w:rsidRPr="00E9507A">
        <w:rPr>
          <w:color w:val="000000"/>
          <w:sz w:val="28"/>
          <w:szCs w:val="28"/>
        </w:rPr>
        <w:t xml:space="preserve"> </w:t>
      </w:r>
      <w:proofErr w:type="spellStart"/>
      <w:r w:rsidR="00DC3563" w:rsidRPr="00E9507A">
        <w:rPr>
          <w:color w:val="000000"/>
          <w:sz w:val="28"/>
          <w:szCs w:val="28"/>
        </w:rPr>
        <w:t>hoạch</w:t>
      </w:r>
      <w:proofErr w:type="spellEnd"/>
      <w:r w:rsidR="00DC3563" w:rsidRPr="00E9507A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bồi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dưỡng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thường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xuyên</w:t>
      </w:r>
      <w:proofErr w:type="spellEnd"/>
      <w:r w:rsidR="00DC3563">
        <w:rPr>
          <w:color w:val="000000"/>
          <w:sz w:val="28"/>
          <w:szCs w:val="28"/>
        </w:rPr>
        <w:t xml:space="preserve">, </w:t>
      </w:r>
      <w:proofErr w:type="spellStart"/>
      <w:r w:rsidR="00DC3563">
        <w:rPr>
          <w:color w:val="000000"/>
          <w:sz w:val="28"/>
          <w:szCs w:val="28"/>
        </w:rPr>
        <w:t>kế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hoạch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“</w:t>
      </w:r>
      <w:proofErr w:type="spellStart"/>
      <w:r w:rsidRPr="00E9507A">
        <w:rPr>
          <w:color w:val="000000"/>
          <w:sz w:val="28"/>
          <w:szCs w:val="28"/>
        </w:rPr>
        <w:t>Đơn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”, </w:t>
      </w:r>
      <w:proofErr w:type="spellStart"/>
      <w:r w:rsidRPr="00E9507A">
        <w:rPr>
          <w:color w:val="000000"/>
          <w:sz w:val="28"/>
          <w:szCs w:val="28"/>
        </w:rPr>
        <w:t>triển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khai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toàn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thể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nhân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0C46F75A" w14:textId="47A08862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Các </w:t>
      </w:r>
      <w:proofErr w:type="spellStart"/>
      <w:r w:rsidRPr="00E9507A">
        <w:rPr>
          <w:color w:val="000000"/>
          <w:sz w:val="28"/>
          <w:szCs w:val="28"/>
        </w:rPr>
        <w:t>tổ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và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cá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="00DC3563">
        <w:rPr>
          <w:color w:val="000000"/>
          <w:sz w:val="28"/>
          <w:szCs w:val="28"/>
        </w:rPr>
        <w:t>nhân</w:t>
      </w:r>
      <w:proofErr w:type="spellEnd"/>
      <w:r w:rsidR="00DC3563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căn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cứ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để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hợp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nhiệm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được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giao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198BEBFF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100%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nhân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tham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trào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suốt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đời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đăng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ký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danh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hiệu</w:t>
      </w:r>
      <w:proofErr w:type="spellEnd"/>
      <w:r w:rsidRPr="00E9507A">
        <w:rPr>
          <w:color w:val="000000"/>
          <w:sz w:val="28"/>
          <w:szCs w:val="28"/>
        </w:rPr>
        <w:t xml:space="preserve"> “Công </w:t>
      </w:r>
      <w:proofErr w:type="spellStart"/>
      <w:r w:rsidRPr="00E9507A">
        <w:rPr>
          <w:color w:val="000000"/>
          <w:sz w:val="28"/>
          <w:szCs w:val="28"/>
        </w:rPr>
        <w:t>dân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>”.</w:t>
      </w:r>
    </w:p>
    <w:p w14:paraId="27E9673C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402A3B38" w14:textId="5D7D9213" w:rsidR="00E9507A" w:rsidRPr="00E9507A" w:rsidRDefault="00E9507A" w:rsidP="0012477B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r w:rsidR="008257B4">
        <w:rPr>
          <w:color w:val="000000"/>
          <w:sz w:val="28"/>
          <w:szCs w:val="28"/>
        </w:rPr>
        <w:t>“</w:t>
      </w:r>
      <w:proofErr w:type="spellStart"/>
      <w:r w:rsidR="008257B4">
        <w:rPr>
          <w:color w:val="000000"/>
          <w:sz w:val="28"/>
          <w:szCs w:val="28"/>
        </w:rPr>
        <w:t>Đ</w:t>
      </w:r>
      <w:r w:rsidRPr="00E9507A">
        <w:rPr>
          <w:color w:val="000000"/>
          <w:sz w:val="28"/>
          <w:szCs w:val="28"/>
        </w:rPr>
        <w:t>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="008257B4">
        <w:rPr>
          <w:color w:val="000000"/>
          <w:sz w:val="28"/>
          <w:szCs w:val="28"/>
        </w:rPr>
        <w:t>”</w:t>
      </w:r>
    </w:p>
    <w:p w14:paraId="2F2EA5B1" w14:textId="3559C390" w:rsidR="00E9507A" w:rsidRPr="00E9507A" w:rsidRDefault="00E9507A" w:rsidP="0012477B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bồi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dưỡng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thường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xuyên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của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nhà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trường</w:t>
      </w:r>
      <w:proofErr w:type="spellEnd"/>
      <w:r w:rsidR="0067190B">
        <w:rPr>
          <w:color w:val="000000"/>
          <w:sz w:val="28"/>
          <w:szCs w:val="28"/>
        </w:rPr>
        <w:t xml:space="preserve">, </w:t>
      </w:r>
      <w:proofErr w:type="spellStart"/>
      <w:r w:rsidR="0067190B">
        <w:rPr>
          <w:color w:val="000000"/>
          <w:sz w:val="28"/>
          <w:szCs w:val="28"/>
        </w:rPr>
        <w:t>của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cá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nhân</w:t>
      </w:r>
      <w:proofErr w:type="spellEnd"/>
    </w:p>
    <w:p w14:paraId="2B9742AE" w14:textId="4CD07AC3" w:rsidR="00E9507A" w:rsidRPr="00E9507A" w:rsidRDefault="0067190B" w:rsidP="0012477B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 w:rsidR="00E9507A" w:rsidRPr="00E9507A">
        <w:rPr>
          <w:color w:val="000000"/>
          <w:sz w:val="28"/>
          <w:szCs w:val="28"/>
        </w:rPr>
        <w:t xml:space="preserve"> Công </w:t>
      </w:r>
      <w:proofErr w:type="spellStart"/>
      <w:r w:rsidR="00E9507A" w:rsidRPr="00E9507A">
        <w:rPr>
          <w:color w:val="000000"/>
          <w:sz w:val="28"/>
          <w:szCs w:val="28"/>
        </w:rPr>
        <w:t>dân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</w:p>
    <w:p w14:paraId="2FC0AAE0" w14:textId="296BEE0F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Kiểm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tra</w:t>
      </w:r>
      <w:proofErr w:type="spellEnd"/>
      <w:r w:rsidR="00E9507A" w:rsidRPr="00E9507A">
        <w:rPr>
          <w:color w:val="000000"/>
          <w:sz w:val="28"/>
          <w:szCs w:val="28"/>
        </w:rPr>
        <w:t xml:space="preserve">, </w:t>
      </w:r>
      <w:proofErr w:type="spellStart"/>
      <w:r w:rsidR="00E9507A" w:rsidRPr="00E9507A">
        <w:rPr>
          <w:color w:val="000000"/>
          <w:sz w:val="28"/>
          <w:szCs w:val="28"/>
        </w:rPr>
        <w:t>đánh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giá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việc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thực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hiện</w:t>
      </w:r>
      <w:proofErr w:type="spellEnd"/>
    </w:p>
    <w:p w14:paraId="0D68128B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Ban </w:t>
      </w:r>
      <w:proofErr w:type="spellStart"/>
      <w:r w:rsidRPr="00E9507A">
        <w:rPr>
          <w:color w:val="000000"/>
          <w:sz w:val="28"/>
          <w:szCs w:val="28"/>
        </w:rPr>
        <w:t>giám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hiệu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kiểm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việc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thông</w:t>
      </w:r>
      <w:proofErr w:type="spellEnd"/>
      <w:r w:rsidRPr="00E9507A">
        <w:rPr>
          <w:color w:val="000000"/>
          <w:sz w:val="28"/>
          <w:szCs w:val="28"/>
        </w:rPr>
        <w:t xml:space="preserve"> qua </w:t>
      </w:r>
      <w:proofErr w:type="spellStart"/>
      <w:r w:rsidRPr="00E9507A">
        <w:rPr>
          <w:color w:val="000000"/>
          <w:sz w:val="28"/>
          <w:szCs w:val="28"/>
        </w:rPr>
        <w:t>kiểm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sinh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cuộc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6C9C16B1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thấy</w:t>
      </w:r>
      <w:proofErr w:type="spellEnd"/>
      <w:r w:rsidRPr="00E9507A">
        <w:rPr>
          <w:color w:val="000000"/>
          <w:sz w:val="28"/>
          <w:szCs w:val="28"/>
        </w:rPr>
        <w:t xml:space="preserve"> 100%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nhân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tích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tham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bồi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dưỡng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nghiệp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vụ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3B1F66FB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3EBE8D91" w14:textId="77777777" w:rsidR="00E9507A" w:rsidRPr="00E9507A" w:rsidRDefault="00E9507A" w:rsidP="001247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kiểm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</w:p>
    <w:p w14:paraId="2F49BA1C" w14:textId="77777777" w:rsidR="00E9507A" w:rsidRDefault="00E9507A" w:rsidP="001247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kiểm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</w:p>
    <w:p w14:paraId="3021EDD5" w14:textId="2CDE1398" w:rsidR="0067190B" w:rsidRPr="0067190B" w:rsidRDefault="0068647E" w:rsidP="001247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="0067190B" w:rsidRPr="00E9507A">
        <w:rPr>
          <w:color w:val="000000"/>
          <w:sz w:val="28"/>
          <w:szCs w:val="28"/>
        </w:rPr>
        <w:t>áo</w:t>
      </w:r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c</w:t>
      </w:r>
      <w:r w:rsidR="0067190B" w:rsidRPr="00E9507A">
        <w:rPr>
          <w:color w:val="000000"/>
          <w:sz w:val="28"/>
          <w:szCs w:val="28"/>
        </w:rPr>
        <w:t>áo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h</w:t>
      </w:r>
      <w:r w:rsidR="0067190B" w:rsidRPr="00E9507A">
        <w:rPr>
          <w:color w:val="000000"/>
          <w:sz w:val="28"/>
          <w:szCs w:val="28"/>
        </w:rPr>
        <w:t>ưởng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 w:rsidRPr="00E9507A">
        <w:rPr>
          <w:color w:val="000000"/>
          <w:sz w:val="28"/>
          <w:szCs w:val="28"/>
        </w:rPr>
        <w:t>ứng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tu</w:t>
      </w:r>
      <w:r w:rsidR="0067190B" w:rsidRPr="00E9507A">
        <w:rPr>
          <w:color w:val="000000"/>
          <w:sz w:val="28"/>
          <w:szCs w:val="28"/>
        </w:rPr>
        <w:t>ần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l</w:t>
      </w:r>
      <w:r w:rsidR="0067190B" w:rsidRPr="00E9507A">
        <w:rPr>
          <w:color w:val="000000"/>
          <w:sz w:val="28"/>
          <w:szCs w:val="28"/>
        </w:rPr>
        <w:t>ễ</w:t>
      </w:r>
      <w:proofErr w:type="spellEnd"/>
      <w:r w:rsidR="0067190B" w:rsidRPr="00E9507A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h</w:t>
      </w:r>
      <w:r w:rsidR="0067190B" w:rsidRPr="00E9507A">
        <w:rPr>
          <w:color w:val="000000"/>
          <w:sz w:val="28"/>
          <w:szCs w:val="28"/>
        </w:rPr>
        <w:t>ọc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t</w:t>
      </w:r>
      <w:r w:rsidR="0067190B" w:rsidRPr="00E9507A">
        <w:rPr>
          <w:color w:val="000000"/>
          <w:sz w:val="28"/>
          <w:szCs w:val="28"/>
        </w:rPr>
        <w:t>ập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>
        <w:rPr>
          <w:color w:val="000000"/>
          <w:sz w:val="28"/>
          <w:szCs w:val="28"/>
        </w:rPr>
        <w:t>su</w:t>
      </w:r>
      <w:r w:rsidR="0067190B" w:rsidRPr="00E9507A">
        <w:rPr>
          <w:color w:val="000000"/>
          <w:sz w:val="28"/>
          <w:szCs w:val="28"/>
        </w:rPr>
        <w:t>ốt</w:t>
      </w:r>
      <w:proofErr w:type="spellEnd"/>
      <w:r w:rsidR="0067190B">
        <w:rPr>
          <w:color w:val="000000"/>
          <w:sz w:val="28"/>
          <w:szCs w:val="28"/>
        </w:rPr>
        <w:t xml:space="preserve"> </w:t>
      </w:r>
      <w:proofErr w:type="spellStart"/>
      <w:r w:rsidR="0067190B" w:rsidRPr="00E9507A">
        <w:rPr>
          <w:color w:val="000000"/>
          <w:sz w:val="28"/>
          <w:szCs w:val="28"/>
        </w:rPr>
        <w:t>đời</w:t>
      </w:r>
      <w:proofErr w:type="spellEnd"/>
    </w:p>
    <w:p w14:paraId="3A75941F" w14:textId="045385A8" w:rsidR="00E9507A" w:rsidRPr="00E9507A" w:rsidRDefault="00E9507A" w:rsidP="001247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Báo </w:t>
      </w:r>
      <w:proofErr w:type="spellStart"/>
      <w:r w:rsidRPr="00E9507A">
        <w:rPr>
          <w:color w:val="000000"/>
          <w:sz w:val="28"/>
          <w:szCs w:val="28"/>
        </w:rPr>
        <w:t>cáo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tổng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="008257B4">
        <w:rPr>
          <w:color w:val="000000"/>
          <w:sz w:val="28"/>
          <w:szCs w:val="28"/>
        </w:rPr>
        <w:t>.</w:t>
      </w:r>
    </w:p>
    <w:p w14:paraId="0B0B4EE6" w14:textId="40538BF4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E9507A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E9507A">
        <w:rPr>
          <w:b/>
          <w:bCs/>
          <w:color w:val="000000"/>
          <w:sz w:val="28"/>
          <w:szCs w:val="28"/>
        </w:rPr>
        <w:t>Tiêu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chí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2</w:t>
      </w:r>
      <w:r w:rsidR="007D50B3" w:rsidRPr="00D50C22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9507A">
        <w:rPr>
          <w:b/>
          <w:bCs/>
          <w:color w:val="000000"/>
          <w:sz w:val="28"/>
          <w:szCs w:val="28"/>
        </w:rPr>
        <w:t>Sự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tham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gia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của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các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tổ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chức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9507A">
        <w:rPr>
          <w:b/>
          <w:bCs/>
          <w:color w:val="000000"/>
          <w:sz w:val="28"/>
          <w:szCs w:val="28"/>
        </w:rPr>
        <w:t>cá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nhân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trong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cộng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đồng</w:t>
      </w:r>
      <w:proofErr w:type="spellEnd"/>
    </w:p>
    <w:p w14:paraId="3098F222" w14:textId="58ACE499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Phối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hợp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với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các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tổ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chức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đoàn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thể</w:t>
      </w:r>
      <w:proofErr w:type="spellEnd"/>
    </w:p>
    <w:p w14:paraId="768DD226" w14:textId="06626E1E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phối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hợp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chặt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chẽ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Đoàn </w:t>
      </w:r>
      <w:proofErr w:type="spellStart"/>
      <w:r w:rsidRPr="00E9507A">
        <w:rPr>
          <w:color w:val="000000"/>
          <w:sz w:val="28"/>
          <w:szCs w:val="28"/>
        </w:rPr>
        <w:t>thanh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Ban </w:t>
      </w:r>
      <w:proofErr w:type="spellStart"/>
      <w:r w:rsidRPr="00E9507A">
        <w:rPr>
          <w:color w:val="000000"/>
          <w:sz w:val="28"/>
          <w:szCs w:val="28"/>
        </w:rPr>
        <w:t>đại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diện</w:t>
      </w:r>
      <w:proofErr w:type="spellEnd"/>
      <w:r w:rsidRPr="00E9507A">
        <w:rPr>
          <w:color w:val="000000"/>
          <w:sz w:val="28"/>
          <w:szCs w:val="28"/>
        </w:rPr>
        <w:t xml:space="preserve"> cha </w:t>
      </w:r>
      <w:proofErr w:type="spellStart"/>
      <w:r w:rsidRPr="00E9507A">
        <w:rPr>
          <w:color w:val="000000"/>
          <w:sz w:val="28"/>
          <w:szCs w:val="28"/>
        </w:rPr>
        <w:t>mẹ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tr</w:t>
      </w:r>
      <w:r w:rsidR="007D50B3" w:rsidRPr="007D50B3">
        <w:rPr>
          <w:color w:val="000000"/>
          <w:sz w:val="28"/>
          <w:szCs w:val="28"/>
        </w:rPr>
        <w:t>ẻ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em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việc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triển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khai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39C3E6CE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Các </w:t>
      </w:r>
      <w:proofErr w:type="spellStart"/>
      <w:r w:rsidRPr="00E9507A">
        <w:rPr>
          <w:color w:val="000000"/>
          <w:sz w:val="28"/>
          <w:szCs w:val="28"/>
        </w:rPr>
        <w:t>nội</w:t>
      </w:r>
      <w:proofErr w:type="spellEnd"/>
      <w:r w:rsidRPr="00E9507A">
        <w:rPr>
          <w:color w:val="000000"/>
          <w:sz w:val="28"/>
          <w:szCs w:val="28"/>
        </w:rPr>
        <w:t xml:space="preserve"> dung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được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ghép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trào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ngày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2B7A2F00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3C2C0E42" w14:textId="77777777" w:rsidR="00E9507A" w:rsidRPr="00E9507A" w:rsidRDefault="00E9507A" w:rsidP="0012477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lastRenderedPageBreak/>
        <w:t xml:space="preserve">Báo </w:t>
      </w:r>
      <w:proofErr w:type="spellStart"/>
      <w:r w:rsidRPr="00E9507A">
        <w:rPr>
          <w:color w:val="000000"/>
          <w:sz w:val="28"/>
          <w:szCs w:val="28"/>
        </w:rPr>
        <w:t>cáo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đoàn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thể</w:t>
      </w:r>
      <w:proofErr w:type="spellEnd"/>
    </w:p>
    <w:p w14:paraId="012BC4E9" w14:textId="77777777" w:rsidR="00E9507A" w:rsidRPr="00E9507A" w:rsidRDefault="00E9507A" w:rsidP="0012477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truyền</w:t>
      </w:r>
      <w:proofErr w:type="spellEnd"/>
    </w:p>
    <w:p w14:paraId="01D1D8BC" w14:textId="169670F5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2</w:t>
      </w:r>
    </w:p>
    <w:p w14:paraId="6A7459D5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Huy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tham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</w:p>
    <w:p w14:paraId="0CA7250D" w14:textId="62418421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Ban </w:t>
      </w:r>
      <w:proofErr w:type="spellStart"/>
      <w:r w:rsidRPr="00E9507A">
        <w:rPr>
          <w:color w:val="000000"/>
          <w:sz w:val="28"/>
          <w:szCs w:val="28"/>
        </w:rPr>
        <w:t>đại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diện</w:t>
      </w:r>
      <w:proofErr w:type="spellEnd"/>
      <w:r w:rsidRPr="00E9507A">
        <w:rPr>
          <w:color w:val="000000"/>
          <w:sz w:val="28"/>
          <w:szCs w:val="28"/>
        </w:rPr>
        <w:t xml:space="preserve"> cha </w:t>
      </w:r>
      <w:proofErr w:type="spellStart"/>
      <w:r w:rsidRPr="00E9507A">
        <w:rPr>
          <w:color w:val="000000"/>
          <w:sz w:val="28"/>
          <w:szCs w:val="28"/>
        </w:rPr>
        <w:t>mẹ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tr</w:t>
      </w:r>
      <w:r w:rsidR="007D50B3" w:rsidRPr="007D50B3">
        <w:rPr>
          <w:color w:val="000000"/>
          <w:sz w:val="28"/>
          <w:szCs w:val="28"/>
        </w:rPr>
        <w:t>ẻ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em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tích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phối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hợp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sóc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nuôi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dưỡng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03451C4C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tham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trải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nghiệm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ngày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ngày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lễ</w:t>
      </w:r>
      <w:proofErr w:type="spellEnd"/>
      <w:r w:rsidRPr="00E9507A">
        <w:rPr>
          <w:color w:val="000000"/>
          <w:sz w:val="28"/>
          <w:szCs w:val="28"/>
        </w:rPr>
        <w:t xml:space="preserve"> do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tổ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chức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0D5B4869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01F58B7D" w14:textId="502318C4" w:rsidR="00E9507A" w:rsidRPr="00E9507A" w:rsidRDefault="00E9507A" w:rsidP="0012477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Quyết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định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thành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lập</w:t>
      </w:r>
      <w:proofErr w:type="spellEnd"/>
      <w:r w:rsidRPr="00E9507A">
        <w:rPr>
          <w:color w:val="000000"/>
          <w:sz w:val="28"/>
          <w:szCs w:val="28"/>
        </w:rPr>
        <w:t xml:space="preserve"> Ban </w:t>
      </w:r>
      <w:proofErr w:type="spellStart"/>
      <w:r w:rsidRPr="00E9507A">
        <w:rPr>
          <w:color w:val="000000"/>
          <w:sz w:val="28"/>
          <w:szCs w:val="28"/>
        </w:rPr>
        <w:t>đại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diện</w:t>
      </w:r>
      <w:proofErr w:type="spellEnd"/>
      <w:r w:rsidRPr="00E9507A">
        <w:rPr>
          <w:color w:val="000000"/>
          <w:sz w:val="28"/>
          <w:szCs w:val="28"/>
        </w:rPr>
        <w:t xml:space="preserve"> cha </w:t>
      </w:r>
      <w:proofErr w:type="spellStart"/>
      <w:r w:rsidRPr="00E9507A">
        <w:rPr>
          <w:color w:val="000000"/>
          <w:sz w:val="28"/>
          <w:szCs w:val="28"/>
        </w:rPr>
        <w:t>mẹ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tr</w:t>
      </w:r>
      <w:r w:rsidR="007D50B3" w:rsidRPr="007D50B3">
        <w:rPr>
          <w:color w:val="000000"/>
          <w:sz w:val="28"/>
          <w:szCs w:val="28"/>
        </w:rPr>
        <w:t>ẻ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em</w:t>
      </w:r>
      <w:proofErr w:type="spellEnd"/>
      <w:r w:rsidR="007D50B3">
        <w:rPr>
          <w:color w:val="000000"/>
          <w:sz w:val="28"/>
          <w:szCs w:val="28"/>
        </w:rPr>
        <w:t>.</w:t>
      </w:r>
    </w:p>
    <w:p w14:paraId="43F4EC63" w14:textId="77777777" w:rsidR="00E9507A" w:rsidRPr="00E9507A" w:rsidRDefault="00E9507A" w:rsidP="0012477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</w:p>
    <w:p w14:paraId="261D71BA" w14:textId="364F68E7" w:rsidR="00E9507A" w:rsidRPr="00E9507A" w:rsidRDefault="00E9507A" w:rsidP="0012477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trải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nghiệm</w:t>
      </w:r>
      <w:proofErr w:type="spellEnd"/>
      <w:r w:rsidR="007A55AB">
        <w:rPr>
          <w:color w:val="000000"/>
          <w:sz w:val="28"/>
          <w:szCs w:val="28"/>
        </w:rPr>
        <w:t xml:space="preserve">, </w:t>
      </w:r>
      <w:proofErr w:type="spellStart"/>
      <w:r w:rsidR="007A55AB">
        <w:rPr>
          <w:color w:val="000000"/>
          <w:sz w:val="28"/>
          <w:szCs w:val="28"/>
        </w:rPr>
        <w:t>ngày</w:t>
      </w:r>
      <w:proofErr w:type="spellEnd"/>
      <w:r w:rsidR="007A55AB">
        <w:rPr>
          <w:color w:val="000000"/>
          <w:sz w:val="28"/>
          <w:szCs w:val="28"/>
        </w:rPr>
        <w:t xml:space="preserve"> </w:t>
      </w:r>
      <w:proofErr w:type="spellStart"/>
      <w:r w:rsidR="007A55AB">
        <w:rPr>
          <w:color w:val="000000"/>
          <w:sz w:val="28"/>
          <w:szCs w:val="28"/>
        </w:rPr>
        <w:t>hội</w:t>
      </w:r>
      <w:proofErr w:type="spellEnd"/>
      <w:r w:rsidR="007A55AB">
        <w:rPr>
          <w:color w:val="000000"/>
          <w:sz w:val="28"/>
          <w:szCs w:val="28"/>
        </w:rPr>
        <w:t xml:space="preserve">, </w:t>
      </w:r>
      <w:proofErr w:type="spellStart"/>
      <w:r w:rsidR="007A55AB">
        <w:rPr>
          <w:color w:val="000000"/>
          <w:sz w:val="28"/>
          <w:szCs w:val="28"/>
        </w:rPr>
        <w:t>ngày</w:t>
      </w:r>
      <w:proofErr w:type="spellEnd"/>
      <w:r w:rsidR="007A55AB">
        <w:rPr>
          <w:color w:val="000000"/>
          <w:sz w:val="28"/>
          <w:szCs w:val="28"/>
        </w:rPr>
        <w:t xml:space="preserve"> </w:t>
      </w:r>
      <w:proofErr w:type="spellStart"/>
      <w:r w:rsidR="007A55AB">
        <w:rPr>
          <w:color w:val="000000"/>
          <w:sz w:val="28"/>
          <w:szCs w:val="28"/>
        </w:rPr>
        <w:t>lễ</w:t>
      </w:r>
      <w:proofErr w:type="spellEnd"/>
    </w:p>
    <w:p w14:paraId="56C10313" w14:textId="397BF408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: </w:t>
      </w:r>
      <w:r w:rsidR="00E9507A" w:rsidRPr="00E9507A">
        <w:rPr>
          <w:color w:val="000000"/>
          <w:sz w:val="28"/>
          <w:szCs w:val="28"/>
        </w:rPr>
        <w:t xml:space="preserve">Huy </w:t>
      </w:r>
      <w:proofErr w:type="spellStart"/>
      <w:r w:rsidR="00E9507A" w:rsidRPr="00E9507A">
        <w:rPr>
          <w:color w:val="000000"/>
          <w:sz w:val="28"/>
          <w:szCs w:val="28"/>
        </w:rPr>
        <w:t>động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nguồn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lực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xã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hội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hóa</w:t>
      </w:r>
      <w:proofErr w:type="spellEnd"/>
    </w:p>
    <w:p w14:paraId="459FD86D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sự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hỗ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việc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cải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bổ</w:t>
      </w:r>
      <w:proofErr w:type="spellEnd"/>
      <w:r w:rsidRPr="00E9507A">
        <w:rPr>
          <w:color w:val="000000"/>
          <w:sz w:val="28"/>
          <w:szCs w:val="28"/>
        </w:rPr>
        <w:t xml:space="preserve"> sung </w:t>
      </w:r>
      <w:proofErr w:type="spellStart"/>
      <w:r w:rsidRPr="00E9507A">
        <w:rPr>
          <w:color w:val="000000"/>
          <w:sz w:val="28"/>
          <w:szCs w:val="28"/>
        </w:rPr>
        <w:t>trang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thiết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203EB65A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20E64BA0" w14:textId="77777777" w:rsidR="00E9507A" w:rsidRPr="00E9507A" w:rsidRDefault="00E9507A" w:rsidP="0012477B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hóa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</w:p>
    <w:p w14:paraId="3DF0040E" w14:textId="77777777" w:rsidR="00E9507A" w:rsidRPr="00E9507A" w:rsidRDefault="00E9507A" w:rsidP="0012477B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Ban </w:t>
      </w:r>
      <w:proofErr w:type="spellStart"/>
      <w:r w:rsidRPr="00E9507A">
        <w:rPr>
          <w:color w:val="000000"/>
          <w:sz w:val="28"/>
          <w:szCs w:val="28"/>
        </w:rPr>
        <w:t>đại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diện</w:t>
      </w:r>
      <w:proofErr w:type="spellEnd"/>
      <w:r w:rsidRPr="00E9507A">
        <w:rPr>
          <w:color w:val="000000"/>
          <w:sz w:val="28"/>
          <w:szCs w:val="28"/>
        </w:rPr>
        <w:t xml:space="preserve"> cha </w:t>
      </w:r>
      <w:proofErr w:type="spellStart"/>
      <w:r w:rsidRPr="00E9507A">
        <w:rPr>
          <w:color w:val="000000"/>
          <w:sz w:val="28"/>
          <w:szCs w:val="28"/>
        </w:rPr>
        <w:t>mẹ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sinh</w:t>
      </w:r>
      <w:proofErr w:type="spellEnd"/>
    </w:p>
    <w:p w14:paraId="3BD85924" w14:textId="087B032A" w:rsidR="00E9507A" w:rsidRPr="00E9507A" w:rsidRDefault="00E9507A" w:rsidP="0012477B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cải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="00B53773">
        <w:rPr>
          <w:color w:val="000000"/>
          <w:sz w:val="28"/>
          <w:szCs w:val="28"/>
        </w:rPr>
        <w:t xml:space="preserve">, </w:t>
      </w:r>
      <w:proofErr w:type="spellStart"/>
      <w:r w:rsidR="00B53773">
        <w:rPr>
          <w:color w:val="000000"/>
          <w:sz w:val="28"/>
          <w:szCs w:val="28"/>
        </w:rPr>
        <w:t>xã</w:t>
      </w:r>
      <w:proofErr w:type="spellEnd"/>
      <w:r w:rsidR="00B53773">
        <w:rPr>
          <w:color w:val="000000"/>
          <w:sz w:val="28"/>
          <w:szCs w:val="28"/>
        </w:rPr>
        <w:t xml:space="preserve"> </w:t>
      </w:r>
      <w:proofErr w:type="spellStart"/>
      <w:r w:rsidR="00B53773">
        <w:rPr>
          <w:color w:val="000000"/>
          <w:sz w:val="28"/>
          <w:szCs w:val="28"/>
        </w:rPr>
        <w:t>hội</w:t>
      </w:r>
      <w:proofErr w:type="spellEnd"/>
      <w:r w:rsidR="00B53773">
        <w:rPr>
          <w:color w:val="000000"/>
          <w:sz w:val="28"/>
          <w:szCs w:val="28"/>
        </w:rPr>
        <w:t xml:space="preserve"> </w:t>
      </w:r>
      <w:proofErr w:type="spellStart"/>
      <w:r w:rsidR="00B53773">
        <w:rPr>
          <w:color w:val="000000"/>
          <w:sz w:val="28"/>
          <w:szCs w:val="28"/>
        </w:rPr>
        <w:t>hoá</w:t>
      </w:r>
      <w:proofErr w:type="spellEnd"/>
      <w:r w:rsidR="00B53773">
        <w:rPr>
          <w:color w:val="000000"/>
          <w:sz w:val="28"/>
          <w:szCs w:val="28"/>
        </w:rPr>
        <w:t xml:space="preserve"> </w:t>
      </w:r>
      <w:proofErr w:type="spellStart"/>
      <w:r w:rsidR="00B53773">
        <w:rPr>
          <w:color w:val="000000"/>
          <w:sz w:val="28"/>
          <w:szCs w:val="28"/>
        </w:rPr>
        <w:t>giáo</w:t>
      </w:r>
      <w:proofErr w:type="spellEnd"/>
      <w:r w:rsidR="00B53773">
        <w:rPr>
          <w:color w:val="000000"/>
          <w:sz w:val="28"/>
          <w:szCs w:val="28"/>
        </w:rPr>
        <w:t xml:space="preserve"> </w:t>
      </w:r>
      <w:proofErr w:type="spellStart"/>
      <w:r w:rsidR="00B53773">
        <w:rPr>
          <w:color w:val="000000"/>
          <w:sz w:val="28"/>
          <w:szCs w:val="28"/>
        </w:rPr>
        <w:t>dục</w:t>
      </w:r>
      <w:proofErr w:type="spellEnd"/>
    </w:p>
    <w:p w14:paraId="244DC0FF" w14:textId="6296D709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E9507A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E9507A">
        <w:rPr>
          <w:b/>
          <w:bCs/>
          <w:color w:val="000000"/>
          <w:sz w:val="28"/>
          <w:szCs w:val="28"/>
        </w:rPr>
        <w:t>Tiêu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chí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3</w:t>
      </w:r>
      <w:r w:rsidR="007D50B3" w:rsidRPr="00D50C22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9507A">
        <w:rPr>
          <w:b/>
          <w:bCs/>
          <w:color w:val="000000"/>
          <w:sz w:val="28"/>
          <w:szCs w:val="28"/>
        </w:rPr>
        <w:t>Điều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kiện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đảm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bảo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cho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hoạt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động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học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tập</w:t>
      </w:r>
      <w:proofErr w:type="spellEnd"/>
    </w:p>
    <w:p w14:paraId="37259D85" w14:textId="47FE4EA6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Cơ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sở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vật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chất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phục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vụ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giáo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dục</w:t>
      </w:r>
      <w:proofErr w:type="spellEnd"/>
    </w:p>
    <w:p w14:paraId="3918D92C" w14:textId="79F71A4F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có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hệ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thống</w:t>
      </w:r>
      <w:proofErr w:type="spellEnd"/>
      <w:r w:rsidR="007D50B3">
        <w:rPr>
          <w:color w:val="000000"/>
          <w:sz w:val="28"/>
          <w:szCs w:val="28"/>
        </w:rPr>
        <w:t xml:space="preserve"> 20</w:t>
      </w:r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phòng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cố</w:t>
      </w:r>
      <w:proofErr w:type="spellEnd"/>
      <w:r w:rsidRPr="00E9507A">
        <w:rPr>
          <w:color w:val="000000"/>
          <w:sz w:val="28"/>
          <w:szCs w:val="28"/>
        </w:rPr>
        <w:t>,</w:t>
      </w:r>
      <w:r w:rsidR="007D50B3">
        <w:rPr>
          <w:color w:val="000000"/>
          <w:sz w:val="28"/>
          <w:szCs w:val="28"/>
        </w:rPr>
        <w:t xml:space="preserve"> </w:t>
      </w:r>
      <w:r w:rsidR="00B53773">
        <w:rPr>
          <w:color w:val="000000"/>
          <w:sz w:val="28"/>
          <w:szCs w:val="28"/>
        </w:rPr>
        <w:t>3</w:t>
      </w:r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ph</w:t>
      </w:r>
      <w:r w:rsidR="007D50B3" w:rsidRPr="007D50B3">
        <w:rPr>
          <w:color w:val="000000"/>
          <w:sz w:val="28"/>
          <w:szCs w:val="28"/>
        </w:rPr>
        <w:t>òng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ch</w:t>
      </w:r>
      <w:r w:rsidR="007D50B3" w:rsidRPr="007D50B3">
        <w:rPr>
          <w:color w:val="000000"/>
          <w:sz w:val="28"/>
          <w:szCs w:val="28"/>
        </w:rPr>
        <w:t>ức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n</w:t>
      </w:r>
      <w:r w:rsidR="007D50B3" w:rsidRPr="007D50B3">
        <w:rPr>
          <w:color w:val="000000"/>
          <w:sz w:val="28"/>
          <w:szCs w:val="28"/>
        </w:rPr>
        <w:t>ă</w:t>
      </w:r>
      <w:r w:rsidR="007D50B3">
        <w:rPr>
          <w:color w:val="000000"/>
          <w:sz w:val="28"/>
          <w:szCs w:val="28"/>
        </w:rPr>
        <w:t>ng</w:t>
      </w:r>
      <w:proofErr w:type="spellEnd"/>
      <w:r w:rsidR="007D50B3">
        <w:rPr>
          <w:color w:val="000000"/>
          <w:sz w:val="28"/>
          <w:szCs w:val="28"/>
        </w:rPr>
        <w:t xml:space="preserve">, 01 </w:t>
      </w:r>
      <w:proofErr w:type="spellStart"/>
      <w:r w:rsidR="007D50B3">
        <w:rPr>
          <w:color w:val="000000"/>
          <w:sz w:val="28"/>
          <w:szCs w:val="28"/>
        </w:rPr>
        <w:t>ph</w:t>
      </w:r>
      <w:r w:rsidR="007D50B3" w:rsidRPr="007D50B3">
        <w:rPr>
          <w:color w:val="000000"/>
          <w:sz w:val="28"/>
          <w:szCs w:val="28"/>
        </w:rPr>
        <w:t>òng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th</w:t>
      </w:r>
      <w:r w:rsidR="007D50B3" w:rsidRPr="007D50B3">
        <w:rPr>
          <w:color w:val="000000"/>
          <w:sz w:val="28"/>
          <w:szCs w:val="28"/>
        </w:rPr>
        <w:t>ư</w:t>
      </w:r>
      <w:proofErr w:type="spellEnd"/>
      <w:r w:rsidR="007D50B3">
        <w:rPr>
          <w:color w:val="000000"/>
          <w:sz w:val="28"/>
          <w:szCs w:val="28"/>
        </w:rPr>
        <w:t xml:space="preserve"> </w:t>
      </w:r>
      <w:proofErr w:type="spellStart"/>
      <w:r w:rsidR="007D50B3">
        <w:rPr>
          <w:color w:val="000000"/>
          <w:sz w:val="28"/>
          <w:szCs w:val="28"/>
        </w:rPr>
        <w:t>vi</w:t>
      </w:r>
      <w:r w:rsidR="007D50B3" w:rsidRPr="007D50B3">
        <w:rPr>
          <w:color w:val="000000"/>
          <w:sz w:val="28"/>
          <w:szCs w:val="28"/>
        </w:rPr>
        <w:t>ện</w:t>
      </w:r>
      <w:proofErr w:type="spellEnd"/>
      <w:r w:rsidR="007D50B3">
        <w:rPr>
          <w:color w:val="000000"/>
          <w:sz w:val="28"/>
          <w:szCs w:val="28"/>
        </w:rPr>
        <w:t xml:space="preserve">, 01 </w:t>
      </w:r>
      <w:proofErr w:type="spellStart"/>
      <w:r w:rsidR="007D50B3">
        <w:rPr>
          <w:color w:val="000000"/>
          <w:sz w:val="28"/>
          <w:szCs w:val="28"/>
        </w:rPr>
        <w:t>phong</w:t>
      </w:r>
      <w:proofErr w:type="spellEnd"/>
      <w:r w:rsidR="007D50B3">
        <w:rPr>
          <w:color w:val="000000"/>
          <w:sz w:val="28"/>
          <w:szCs w:val="28"/>
        </w:rPr>
        <w:t xml:space="preserve"> vi </w:t>
      </w:r>
      <w:proofErr w:type="spellStart"/>
      <w:r w:rsidR="007D50B3">
        <w:rPr>
          <w:color w:val="000000"/>
          <w:sz w:val="28"/>
          <w:szCs w:val="28"/>
        </w:rPr>
        <w:t>t</w:t>
      </w:r>
      <w:r w:rsidR="007D50B3" w:rsidRPr="007D50B3">
        <w:rPr>
          <w:color w:val="000000"/>
          <w:sz w:val="28"/>
          <w:szCs w:val="28"/>
        </w:rPr>
        <w:t>ính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khu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vận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 xml:space="preserve">. Các </w:t>
      </w:r>
      <w:proofErr w:type="spellStart"/>
      <w:r w:rsidRPr="00E9507A">
        <w:rPr>
          <w:color w:val="000000"/>
          <w:sz w:val="28"/>
          <w:szCs w:val="28"/>
        </w:rPr>
        <w:t>lớp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được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dùng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đồ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chơi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thiết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dạy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theo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định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09504F5E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69018F94" w14:textId="77777777" w:rsidR="00E9507A" w:rsidRPr="00E9507A" w:rsidRDefault="00E9507A" w:rsidP="0012477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Hồ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kiểm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kê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tài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sản</w:t>
      </w:r>
      <w:proofErr w:type="spellEnd"/>
    </w:p>
    <w:p w14:paraId="7BEE1713" w14:textId="77777777" w:rsidR="00E9507A" w:rsidRPr="00E9507A" w:rsidRDefault="00E9507A" w:rsidP="0012477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Danh </w:t>
      </w:r>
      <w:proofErr w:type="spellStart"/>
      <w:r w:rsidRPr="00E9507A">
        <w:rPr>
          <w:color w:val="000000"/>
          <w:sz w:val="28"/>
          <w:szCs w:val="28"/>
        </w:rPr>
        <w:t>mục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thiết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dạy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</w:p>
    <w:p w14:paraId="77F82CD5" w14:textId="77777777" w:rsidR="00E9507A" w:rsidRPr="00E9507A" w:rsidRDefault="00E9507A" w:rsidP="0012477B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lớp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</w:p>
    <w:p w14:paraId="69A1A81C" w14:textId="26F09EEA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Ứng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dụng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công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nghệ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thông</w:t>
      </w:r>
      <w:proofErr w:type="spellEnd"/>
      <w:r w:rsidR="00E9507A" w:rsidRPr="00E9507A">
        <w:rPr>
          <w:color w:val="000000"/>
          <w:sz w:val="28"/>
          <w:szCs w:val="28"/>
        </w:rPr>
        <w:t xml:space="preserve"> tin</w:t>
      </w:r>
    </w:p>
    <w:p w14:paraId="79BB253E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100%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sử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máy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tính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soạn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lý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hồ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  <w:r w:rsidRPr="00E9507A">
        <w:rPr>
          <w:color w:val="000000"/>
          <w:sz w:val="28"/>
          <w:szCs w:val="28"/>
        </w:rPr>
        <w:t xml:space="preserve">.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ứng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công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nghệ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thông</w:t>
      </w:r>
      <w:proofErr w:type="spellEnd"/>
      <w:r w:rsidRPr="00E9507A">
        <w:rPr>
          <w:color w:val="000000"/>
          <w:sz w:val="28"/>
          <w:szCs w:val="28"/>
        </w:rPr>
        <w:t xml:space="preserve"> tin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lý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đổi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thông</w:t>
      </w:r>
      <w:proofErr w:type="spellEnd"/>
      <w:r w:rsidRPr="00E9507A">
        <w:rPr>
          <w:color w:val="000000"/>
          <w:sz w:val="28"/>
          <w:szCs w:val="28"/>
        </w:rPr>
        <w:t xml:space="preserve"> tin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1B90AB05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17FD9D16" w14:textId="77777777" w:rsidR="00E9507A" w:rsidRPr="00E9507A" w:rsidRDefault="00E9507A" w:rsidP="0012477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ứng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dụng</w:t>
      </w:r>
      <w:proofErr w:type="spellEnd"/>
      <w:r w:rsidRPr="00E9507A">
        <w:rPr>
          <w:color w:val="000000"/>
          <w:sz w:val="28"/>
          <w:szCs w:val="28"/>
        </w:rPr>
        <w:t xml:space="preserve"> CNTT</w:t>
      </w:r>
    </w:p>
    <w:p w14:paraId="7780064B" w14:textId="77777777" w:rsidR="00E9507A" w:rsidRPr="00E9507A" w:rsidRDefault="00E9507A" w:rsidP="0012477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Giáo </w:t>
      </w:r>
      <w:proofErr w:type="spellStart"/>
      <w:r w:rsidRPr="00E9507A">
        <w:rPr>
          <w:color w:val="000000"/>
          <w:sz w:val="28"/>
          <w:szCs w:val="28"/>
        </w:rPr>
        <w:t>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điện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tử</w:t>
      </w:r>
      <w:proofErr w:type="spellEnd"/>
    </w:p>
    <w:p w14:paraId="057E5905" w14:textId="77777777" w:rsidR="00E9507A" w:rsidRPr="00E9507A" w:rsidRDefault="00E9507A" w:rsidP="0012477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dạy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</w:p>
    <w:p w14:paraId="6C5184DB" w14:textId="1A222515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Xây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dựng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môi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trường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thân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thiện</w:t>
      </w:r>
      <w:proofErr w:type="spellEnd"/>
    </w:p>
    <w:p w14:paraId="0E62A818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lastRenderedPageBreak/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chú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trọng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xanh</w:t>
      </w:r>
      <w:proofErr w:type="spellEnd"/>
      <w:r w:rsidRPr="00E9507A">
        <w:rPr>
          <w:color w:val="000000"/>
          <w:sz w:val="28"/>
          <w:szCs w:val="28"/>
        </w:rPr>
        <w:t xml:space="preserve"> – </w:t>
      </w:r>
      <w:proofErr w:type="spellStart"/>
      <w:r w:rsidRPr="00E9507A">
        <w:rPr>
          <w:color w:val="000000"/>
          <w:sz w:val="28"/>
          <w:szCs w:val="28"/>
        </w:rPr>
        <w:t>sạch</w:t>
      </w:r>
      <w:proofErr w:type="spellEnd"/>
      <w:r w:rsidRPr="00E9507A">
        <w:rPr>
          <w:color w:val="000000"/>
          <w:sz w:val="28"/>
          <w:szCs w:val="28"/>
        </w:rPr>
        <w:t xml:space="preserve"> – </w:t>
      </w:r>
      <w:proofErr w:type="spellStart"/>
      <w:r w:rsidRPr="00E9507A">
        <w:rPr>
          <w:color w:val="000000"/>
          <w:sz w:val="28"/>
          <w:szCs w:val="28"/>
        </w:rPr>
        <w:t>đẹp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gramStart"/>
      <w:r w:rsidRPr="00E9507A">
        <w:rPr>
          <w:color w:val="000000"/>
          <w:sz w:val="28"/>
          <w:szCs w:val="28"/>
        </w:rPr>
        <w:t>an</w:t>
      </w:r>
      <w:proofErr w:type="gram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toàn</w:t>
      </w:r>
      <w:proofErr w:type="spellEnd"/>
      <w:r w:rsidRPr="00E9507A">
        <w:rPr>
          <w:color w:val="000000"/>
          <w:sz w:val="28"/>
          <w:szCs w:val="28"/>
        </w:rPr>
        <w:t xml:space="preserve"> và </w:t>
      </w:r>
      <w:proofErr w:type="spellStart"/>
      <w:r w:rsidRPr="00E9507A">
        <w:rPr>
          <w:color w:val="000000"/>
          <w:sz w:val="28"/>
          <w:szCs w:val="28"/>
        </w:rPr>
        <w:t>thân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thiện</w:t>
      </w:r>
      <w:proofErr w:type="spellEnd"/>
      <w:r w:rsidRPr="00E9507A">
        <w:rPr>
          <w:color w:val="000000"/>
          <w:sz w:val="28"/>
          <w:szCs w:val="28"/>
        </w:rPr>
        <w:t xml:space="preserve">. Các </w:t>
      </w:r>
      <w:proofErr w:type="spellStart"/>
      <w:r w:rsidRPr="00E9507A">
        <w:rPr>
          <w:color w:val="000000"/>
          <w:sz w:val="28"/>
          <w:szCs w:val="28"/>
        </w:rPr>
        <w:t>lớp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bố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trí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sách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phù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hợp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mầm</w:t>
      </w:r>
      <w:proofErr w:type="spellEnd"/>
      <w:r w:rsidRPr="00E9507A">
        <w:rPr>
          <w:color w:val="000000"/>
          <w:sz w:val="28"/>
          <w:szCs w:val="28"/>
        </w:rPr>
        <w:t xml:space="preserve"> non.</w:t>
      </w:r>
    </w:p>
    <w:p w14:paraId="79D74ECC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408ECA27" w14:textId="77777777" w:rsidR="00E9507A" w:rsidRPr="00E9507A" w:rsidRDefault="00E9507A" w:rsidP="0012477B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ảnh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hoạt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lớp</w:t>
      </w:r>
      <w:proofErr w:type="spellEnd"/>
    </w:p>
    <w:p w14:paraId="615B6E6F" w14:textId="12BAEE8C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E9507A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E9507A">
        <w:rPr>
          <w:b/>
          <w:bCs/>
          <w:color w:val="000000"/>
          <w:sz w:val="28"/>
          <w:szCs w:val="28"/>
        </w:rPr>
        <w:t>Tiêu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chí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4</w:t>
      </w:r>
      <w:r w:rsidR="007D50B3" w:rsidRPr="00D50C22">
        <w:rPr>
          <w:b/>
          <w:bCs/>
          <w:color w:val="000000"/>
          <w:sz w:val="28"/>
          <w:szCs w:val="28"/>
        </w:rPr>
        <w:t xml:space="preserve">: </w:t>
      </w:r>
      <w:r w:rsidRPr="00E9507A">
        <w:rPr>
          <w:b/>
          <w:bCs/>
          <w:color w:val="000000"/>
          <w:sz w:val="28"/>
          <w:szCs w:val="28"/>
        </w:rPr>
        <w:t xml:space="preserve">Hiệu </w:t>
      </w:r>
      <w:proofErr w:type="spellStart"/>
      <w:r w:rsidRPr="00E9507A">
        <w:rPr>
          <w:b/>
          <w:bCs/>
          <w:color w:val="000000"/>
          <w:sz w:val="28"/>
          <w:szCs w:val="28"/>
        </w:rPr>
        <w:t>quả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của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việc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xây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dựng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cộng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đồng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học</w:t>
      </w:r>
      <w:proofErr w:type="spellEnd"/>
      <w:r w:rsidRPr="00E950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9507A">
        <w:rPr>
          <w:b/>
          <w:bCs/>
          <w:color w:val="000000"/>
          <w:sz w:val="28"/>
          <w:szCs w:val="28"/>
        </w:rPr>
        <w:t>tập</w:t>
      </w:r>
      <w:proofErr w:type="spellEnd"/>
    </w:p>
    <w:p w14:paraId="5AF966DB" w14:textId="73D01BAF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7D50B3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Kết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quả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 w:rsidR="00E9507A" w:rsidRPr="00E9507A">
        <w:rPr>
          <w:color w:val="000000"/>
          <w:sz w:val="28"/>
          <w:szCs w:val="28"/>
        </w:rPr>
        <w:t xml:space="preserve">, </w:t>
      </w:r>
      <w:proofErr w:type="spellStart"/>
      <w:r w:rsidR="00E9507A" w:rsidRPr="00E9507A">
        <w:rPr>
          <w:color w:val="000000"/>
          <w:sz w:val="28"/>
          <w:szCs w:val="28"/>
        </w:rPr>
        <w:t>bồi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dưỡng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của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đội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ngũ</w:t>
      </w:r>
      <w:proofErr w:type="spellEnd"/>
    </w:p>
    <w:p w14:paraId="2CEBC6BD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100% </w:t>
      </w: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tham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bồi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dưỡng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lớp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huấn</w:t>
      </w:r>
      <w:proofErr w:type="spellEnd"/>
      <w:r w:rsidRPr="00E9507A">
        <w:rPr>
          <w:color w:val="000000"/>
          <w:sz w:val="28"/>
          <w:szCs w:val="28"/>
        </w:rPr>
        <w:t xml:space="preserve"> do </w:t>
      </w:r>
      <w:proofErr w:type="spellStart"/>
      <w:r w:rsidRPr="00E9507A">
        <w:rPr>
          <w:color w:val="000000"/>
          <w:sz w:val="28"/>
          <w:szCs w:val="28"/>
        </w:rPr>
        <w:t>ngành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tổ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chức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góp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phần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năng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chuyên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môn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6C33F8B4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20D90C80" w14:textId="77777777" w:rsidR="00E9507A" w:rsidRPr="00E9507A" w:rsidRDefault="00E9507A" w:rsidP="0012477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Hồ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bồi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dưỡng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xuyên</w:t>
      </w:r>
      <w:proofErr w:type="spellEnd"/>
    </w:p>
    <w:p w14:paraId="41C14EC3" w14:textId="7BFDC88C" w:rsidR="00E9507A" w:rsidRPr="00E9507A" w:rsidRDefault="007D50B3" w:rsidP="0012477B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7D50B3">
        <w:rPr>
          <w:color w:val="000000"/>
          <w:sz w:val="28"/>
          <w:szCs w:val="28"/>
        </w:rPr>
        <w:t>ô</w:t>
      </w:r>
      <w:r>
        <w:rPr>
          <w:color w:val="000000"/>
          <w:sz w:val="28"/>
          <w:szCs w:val="28"/>
        </w:rPr>
        <w:t xml:space="preserve">ng </w:t>
      </w:r>
      <w:proofErr w:type="spellStart"/>
      <w:r>
        <w:rPr>
          <w:color w:val="000000"/>
          <w:sz w:val="28"/>
          <w:szCs w:val="28"/>
        </w:rPr>
        <w:t>v</w:t>
      </w:r>
      <w:r w:rsidRPr="007D50B3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</w:t>
      </w:r>
      <w:r w:rsidRPr="007D50B3">
        <w:rPr>
          <w:color w:val="000000"/>
          <w:sz w:val="28"/>
          <w:szCs w:val="28"/>
        </w:rPr>
        <w:t>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</w:t>
      </w:r>
      <w:r w:rsidR="00E9507A" w:rsidRPr="00E9507A">
        <w:rPr>
          <w:color w:val="000000"/>
          <w:sz w:val="28"/>
          <w:szCs w:val="28"/>
        </w:rPr>
        <w:t>anh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sách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tham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gia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huấn</w:t>
      </w:r>
      <w:proofErr w:type="spellEnd"/>
    </w:p>
    <w:p w14:paraId="4732EEE7" w14:textId="7EA064CE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Sự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chuyển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biến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về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nhận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thức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học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tập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suốt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đời</w:t>
      </w:r>
      <w:proofErr w:type="spellEnd"/>
    </w:p>
    <w:p w14:paraId="0803F075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Cán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bộ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tích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cực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tự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tự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bồi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dưỡng</w:t>
      </w:r>
      <w:proofErr w:type="spellEnd"/>
      <w:r w:rsidRPr="00E9507A">
        <w:rPr>
          <w:color w:val="000000"/>
          <w:sz w:val="28"/>
          <w:szCs w:val="28"/>
        </w:rPr>
        <w:t xml:space="preserve">.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ngày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càng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quan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tâm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đến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việc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phối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hợp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với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1A2C787F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37175842" w14:textId="77777777" w:rsidR="00E9507A" w:rsidRPr="00E9507A" w:rsidRDefault="00E9507A" w:rsidP="0012477B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hội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sư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phạm</w:t>
      </w:r>
      <w:proofErr w:type="spellEnd"/>
    </w:p>
    <w:p w14:paraId="7810C15D" w14:textId="330C2923" w:rsidR="00E9507A" w:rsidRPr="00E9507A" w:rsidRDefault="00E9507A" w:rsidP="0012477B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Biên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bản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phụ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huynh</w:t>
      </w:r>
      <w:proofErr w:type="spellEnd"/>
    </w:p>
    <w:p w14:paraId="1217E5E8" w14:textId="69A7E4D1" w:rsidR="00E9507A" w:rsidRPr="00E9507A" w:rsidRDefault="007D50B3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proofErr w:type="spellStart"/>
      <w:r w:rsidR="00E9507A" w:rsidRPr="00E9507A">
        <w:rPr>
          <w:color w:val="000000"/>
          <w:sz w:val="28"/>
          <w:szCs w:val="28"/>
        </w:rPr>
        <w:t>Chỉ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tiêu</w:t>
      </w:r>
      <w:proofErr w:type="spellEnd"/>
      <w:r w:rsidR="00E9507A" w:rsidRPr="00E9507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: </w:t>
      </w:r>
      <w:proofErr w:type="spellStart"/>
      <w:r w:rsidR="00E9507A" w:rsidRPr="00E9507A">
        <w:rPr>
          <w:color w:val="000000"/>
          <w:sz w:val="28"/>
          <w:szCs w:val="28"/>
        </w:rPr>
        <w:t>Nâng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cao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chất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lượng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giáo</w:t>
      </w:r>
      <w:proofErr w:type="spellEnd"/>
      <w:r w:rsidR="00E9507A" w:rsidRPr="00E9507A">
        <w:rPr>
          <w:color w:val="000000"/>
          <w:sz w:val="28"/>
          <w:szCs w:val="28"/>
        </w:rPr>
        <w:t xml:space="preserve"> </w:t>
      </w:r>
      <w:proofErr w:type="spellStart"/>
      <w:r w:rsidR="00E9507A" w:rsidRPr="00E9507A">
        <w:rPr>
          <w:color w:val="000000"/>
          <w:sz w:val="28"/>
          <w:szCs w:val="28"/>
        </w:rPr>
        <w:t>dục</w:t>
      </w:r>
      <w:proofErr w:type="spellEnd"/>
    </w:p>
    <w:p w14:paraId="39DB9D4B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Việc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xây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dựng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góp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phần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nâng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cao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chất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lượng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sóc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dục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trong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>.</w:t>
      </w:r>
    </w:p>
    <w:p w14:paraId="392E1FF0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Minh </w:t>
      </w:r>
      <w:proofErr w:type="spellStart"/>
      <w:r w:rsidRPr="00E9507A">
        <w:rPr>
          <w:color w:val="000000"/>
          <w:sz w:val="28"/>
          <w:szCs w:val="28"/>
        </w:rPr>
        <w:t>chứng</w:t>
      </w:r>
      <w:proofErr w:type="spellEnd"/>
    </w:p>
    <w:p w14:paraId="398BFDEC" w14:textId="77777777" w:rsidR="00E9507A" w:rsidRPr="00E9507A" w:rsidRDefault="00E9507A" w:rsidP="0012477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Báo </w:t>
      </w:r>
      <w:proofErr w:type="spellStart"/>
      <w:r w:rsidRPr="00E9507A">
        <w:rPr>
          <w:color w:val="000000"/>
          <w:sz w:val="28"/>
          <w:szCs w:val="28"/>
        </w:rPr>
        <w:t>cáo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tổng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năm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</w:p>
    <w:p w14:paraId="4A99285E" w14:textId="77777777" w:rsidR="00E9507A" w:rsidRPr="00E9507A" w:rsidRDefault="00E9507A" w:rsidP="0012477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Kết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đánh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sự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phát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triển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trẻ</w:t>
      </w:r>
      <w:proofErr w:type="spellEnd"/>
    </w:p>
    <w:p w14:paraId="6E63ABEB" w14:textId="77777777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E9507A">
        <w:rPr>
          <w:b/>
          <w:bCs/>
          <w:color w:val="000000"/>
          <w:sz w:val="28"/>
          <w:szCs w:val="28"/>
        </w:rPr>
        <w:t>IV. KẾT LUẬN</w:t>
      </w:r>
    </w:p>
    <w:p w14:paraId="00C74BA3" w14:textId="7AB901F4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E9507A">
        <w:rPr>
          <w:color w:val="000000"/>
          <w:sz w:val="28"/>
          <w:szCs w:val="28"/>
        </w:rPr>
        <w:t xml:space="preserve">Qua </w:t>
      </w:r>
      <w:proofErr w:type="spellStart"/>
      <w:r w:rsidRPr="00E9507A">
        <w:rPr>
          <w:color w:val="000000"/>
          <w:sz w:val="28"/>
          <w:szCs w:val="28"/>
        </w:rPr>
        <w:t>quá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trình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tự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đánh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giá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theo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tiêu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chí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định</w:t>
      </w:r>
      <w:proofErr w:type="spellEnd"/>
      <w:r w:rsidRPr="00E9507A">
        <w:rPr>
          <w:color w:val="000000"/>
          <w:sz w:val="28"/>
          <w:szCs w:val="28"/>
        </w:rPr>
        <w:t xml:space="preserve">, Trường </w:t>
      </w:r>
      <w:proofErr w:type="spellStart"/>
      <w:r w:rsidRPr="00E9507A">
        <w:rPr>
          <w:color w:val="000000"/>
          <w:sz w:val="28"/>
          <w:szCs w:val="28"/>
        </w:rPr>
        <w:t>Mầm</w:t>
      </w:r>
      <w:proofErr w:type="spellEnd"/>
      <w:r w:rsidRPr="00E9507A">
        <w:rPr>
          <w:color w:val="000000"/>
          <w:sz w:val="28"/>
          <w:szCs w:val="28"/>
        </w:rPr>
        <w:t xml:space="preserve"> non </w:t>
      </w:r>
      <w:proofErr w:type="spellStart"/>
      <w:r w:rsidR="00B53773">
        <w:rPr>
          <w:color w:val="000000"/>
          <w:sz w:val="28"/>
          <w:szCs w:val="28"/>
        </w:rPr>
        <w:t>Dân</w:t>
      </w:r>
      <w:proofErr w:type="spellEnd"/>
      <w:r w:rsidR="00B53773">
        <w:rPr>
          <w:color w:val="000000"/>
          <w:sz w:val="28"/>
          <w:szCs w:val="28"/>
        </w:rPr>
        <w:t xml:space="preserve"> Hoà</w:t>
      </w:r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nhận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thấy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đơn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vị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đã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đáp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ứng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đầy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đủ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các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tiêu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chí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của</w:t>
      </w:r>
      <w:proofErr w:type="spellEnd"/>
      <w:r w:rsidRPr="00E9507A">
        <w:rPr>
          <w:color w:val="000000"/>
          <w:sz w:val="28"/>
          <w:szCs w:val="28"/>
        </w:rPr>
        <w:t xml:space="preserve"> “</w:t>
      </w:r>
      <w:proofErr w:type="spellStart"/>
      <w:r w:rsidRPr="00E9507A">
        <w:rPr>
          <w:color w:val="000000"/>
          <w:sz w:val="28"/>
          <w:szCs w:val="28"/>
        </w:rPr>
        <w:t>Cộng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” </w:t>
      </w:r>
      <w:proofErr w:type="spellStart"/>
      <w:r w:rsidRPr="00E9507A">
        <w:rPr>
          <w:color w:val="000000"/>
          <w:sz w:val="28"/>
          <w:szCs w:val="28"/>
        </w:rPr>
        <w:t>mức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</w:t>
      </w:r>
      <w:proofErr w:type="spellEnd"/>
      <w:r w:rsidRPr="00E9507A">
        <w:rPr>
          <w:color w:val="000000"/>
          <w:sz w:val="28"/>
          <w:szCs w:val="28"/>
        </w:rPr>
        <w:t xml:space="preserve"> 1.</w:t>
      </w:r>
    </w:p>
    <w:p w14:paraId="78AD6A07" w14:textId="07A09EC8" w:rsidR="00E9507A" w:rsidRPr="00E9507A" w:rsidRDefault="00E9507A" w:rsidP="0012477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E9507A">
        <w:rPr>
          <w:color w:val="000000"/>
          <w:sz w:val="28"/>
          <w:szCs w:val="28"/>
        </w:rPr>
        <w:t>Nhà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trường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kính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đề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nghị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cấp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có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thẩm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quyền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xem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xét</w:t>
      </w:r>
      <w:proofErr w:type="spellEnd"/>
      <w:r w:rsidRPr="00E9507A">
        <w:rPr>
          <w:color w:val="000000"/>
          <w:sz w:val="28"/>
          <w:szCs w:val="28"/>
        </w:rPr>
        <w:t xml:space="preserve">, </w:t>
      </w:r>
      <w:proofErr w:type="spellStart"/>
      <w:r w:rsidRPr="00E9507A">
        <w:rPr>
          <w:color w:val="000000"/>
          <w:sz w:val="28"/>
          <w:szCs w:val="28"/>
        </w:rPr>
        <w:t>công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nhận</w:t>
      </w:r>
      <w:proofErr w:type="spellEnd"/>
      <w:r w:rsidRPr="00E9507A">
        <w:rPr>
          <w:color w:val="000000"/>
          <w:sz w:val="28"/>
          <w:szCs w:val="28"/>
        </w:rPr>
        <w:t xml:space="preserve"> Trường </w:t>
      </w:r>
      <w:proofErr w:type="spellStart"/>
      <w:r w:rsidRPr="00E9507A">
        <w:rPr>
          <w:color w:val="000000"/>
          <w:sz w:val="28"/>
          <w:szCs w:val="28"/>
        </w:rPr>
        <w:t>Mầm</w:t>
      </w:r>
      <w:proofErr w:type="spellEnd"/>
      <w:r w:rsidRPr="00E9507A">
        <w:rPr>
          <w:color w:val="000000"/>
          <w:sz w:val="28"/>
          <w:szCs w:val="28"/>
        </w:rPr>
        <w:t xml:space="preserve"> non </w:t>
      </w:r>
      <w:proofErr w:type="spellStart"/>
      <w:r w:rsidR="00B53773">
        <w:rPr>
          <w:color w:val="000000"/>
          <w:sz w:val="28"/>
          <w:szCs w:val="28"/>
        </w:rPr>
        <w:t>Dân</w:t>
      </w:r>
      <w:proofErr w:type="spellEnd"/>
      <w:r w:rsidR="00B53773">
        <w:rPr>
          <w:color w:val="000000"/>
          <w:sz w:val="28"/>
          <w:szCs w:val="28"/>
        </w:rPr>
        <w:t xml:space="preserve"> Hoà</w:t>
      </w:r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đạt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danh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hiệu</w:t>
      </w:r>
      <w:proofErr w:type="spellEnd"/>
      <w:r w:rsidRPr="00E9507A">
        <w:rPr>
          <w:color w:val="000000"/>
          <w:sz w:val="28"/>
          <w:szCs w:val="28"/>
        </w:rPr>
        <w:t xml:space="preserve"> “</w:t>
      </w:r>
      <w:proofErr w:type="spellStart"/>
      <w:r w:rsidRPr="00E9507A">
        <w:rPr>
          <w:color w:val="000000"/>
          <w:sz w:val="28"/>
          <w:szCs w:val="28"/>
        </w:rPr>
        <w:t>Cộng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đồng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học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tập</w:t>
      </w:r>
      <w:proofErr w:type="spellEnd"/>
      <w:r w:rsidRPr="00E9507A">
        <w:rPr>
          <w:color w:val="000000"/>
          <w:sz w:val="28"/>
          <w:szCs w:val="28"/>
        </w:rPr>
        <w:t xml:space="preserve">” </w:t>
      </w:r>
      <w:proofErr w:type="spellStart"/>
      <w:r w:rsidRPr="00E9507A">
        <w:rPr>
          <w:color w:val="000000"/>
          <w:sz w:val="28"/>
          <w:szCs w:val="28"/>
        </w:rPr>
        <w:t>mức</w:t>
      </w:r>
      <w:proofErr w:type="spellEnd"/>
      <w:r w:rsidRPr="00E9507A">
        <w:rPr>
          <w:color w:val="000000"/>
          <w:sz w:val="28"/>
          <w:szCs w:val="28"/>
        </w:rPr>
        <w:t xml:space="preserve"> </w:t>
      </w:r>
      <w:proofErr w:type="spellStart"/>
      <w:r w:rsidRPr="00E9507A">
        <w:rPr>
          <w:color w:val="000000"/>
          <w:sz w:val="28"/>
          <w:szCs w:val="28"/>
        </w:rPr>
        <w:t>độ</w:t>
      </w:r>
      <w:proofErr w:type="spellEnd"/>
      <w:r w:rsidRPr="00E9507A">
        <w:rPr>
          <w:color w:val="000000"/>
          <w:sz w:val="28"/>
          <w:szCs w:val="28"/>
        </w:rPr>
        <w:t xml:space="preserve"> 1.</w:t>
      </w:r>
    </w:p>
    <w:p w14:paraId="1E8D0249" w14:textId="77777777" w:rsidR="00FF6744" w:rsidRPr="00E9507A" w:rsidRDefault="00FF6744" w:rsidP="00D50C22">
      <w:pPr>
        <w:pStyle w:val="NormalWeb"/>
        <w:shd w:val="clear" w:color="auto" w:fill="FFFFFF"/>
        <w:spacing w:before="0" w:beforeAutospacing="0" w:after="0" w:afterAutospacing="0" w:line="288" w:lineRule="auto"/>
        <w:ind w:firstLine="426"/>
        <w:jc w:val="both"/>
        <w:rPr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826"/>
      </w:tblGrid>
      <w:tr w:rsidR="00A2353C" w:rsidRPr="00E9507A" w14:paraId="310B040B" w14:textId="77777777" w:rsidTr="008F74CB">
        <w:tc>
          <w:tcPr>
            <w:tcW w:w="3235" w:type="dxa"/>
          </w:tcPr>
          <w:p w14:paraId="5FB0FE9D" w14:textId="77777777" w:rsidR="00A2353C" w:rsidRPr="00E9507A" w:rsidRDefault="00A2353C" w:rsidP="00D50C22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6" w:type="dxa"/>
          </w:tcPr>
          <w:p w14:paraId="1B2A19DE" w14:textId="77777777" w:rsidR="00A2353C" w:rsidRPr="00D50C22" w:rsidRDefault="00A2353C" w:rsidP="00D50C2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C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</w:p>
          <w:p w14:paraId="6A9E9BC8" w14:textId="77777777" w:rsidR="00A2353C" w:rsidRPr="00E9507A" w:rsidRDefault="00A2353C" w:rsidP="00D50C22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8CC15C" w14:textId="77777777" w:rsidR="008F74CB" w:rsidRPr="00E9507A" w:rsidRDefault="008F74CB" w:rsidP="00D50C22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FB04B" w14:textId="77777777" w:rsidR="00A2353C" w:rsidRPr="00E9507A" w:rsidRDefault="00A2353C" w:rsidP="00D50C22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D82B4E" w14:textId="0794D916" w:rsidR="00A2353C" w:rsidRPr="00D50C22" w:rsidRDefault="00B53773" w:rsidP="00D50C2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Nguyễn Thị Xuyến</w:t>
            </w:r>
          </w:p>
          <w:p w14:paraId="105EAD46" w14:textId="77777777" w:rsidR="00A2353C" w:rsidRPr="00E9507A" w:rsidRDefault="00A2353C" w:rsidP="00D50C22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2424C0F4" w14:textId="77777777" w:rsidR="00A2353C" w:rsidRPr="00E9507A" w:rsidRDefault="00A2353C" w:rsidP="00D50C22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682A64C" w14:textId="77777777" w:rsidR="00A2353C" w:rsidRPr="00E9507A" w:rsidRDefault="00A2353C" w:rsidP="00D50C22">
      <w:pPr>
        <w:pStyle w:val="NormalWeb"/>
        <w:shd w:val="clear" w:color="auto" w:fill="FFFFFF"/>
        <w:spacing w:before="0" w:beforeAutospacing="0" w:after="0" w:afterAutospacing="0" w:line="288" w:lineRule="auto"/>
        <w:ind w:firstLine="426"/>
        <w:jc w:val="both"/>
        <w:rPr>
          <w:color w:val="000000"/>
          <w:sz w:val="28"/>
          <w:szCs w:val="28"/>
        </w:rPr>
      </w:pPr>
    </w:p>
    <w:p w14:paraId="67EDD401" w14:textId="77777777" w:rsidR="00A2353C" w:rsidRPr="00E9507A" w:rsidRDefault="00A2353C" w:rsidP="00D50C22">
      <w:pPr>
        <w:spacing w:after="0" w:line="288" w:lineRule="auto"/>
        <w:jc w:val="both"/>
        <w:rPr>
          <w:rFonts w:cs="Times New Roman"/>
          <w:color w:val="000000"/>
          <w:szCs w:val="28"/>
        </w:rPr>
      </w:pPr>
    </w:p>
    <w:p w14:paraId="487986A0" w14:textId="77777777" w:rsidR="00D91880" w:rsidRPr="00E9507A" w:rsidRDefault="00D91880" w:rsidP="00D50C22">
      <w:pPr>
        <w:spacing w:after="0" w:line="288" w:lineRule="auto"/>
        <w:jc w:val="both"/>
        <w:rPr>
          <w:rFonts w:cs="Times New Roman"/>
          <w:color w:val="000000"/>
          <w:szCs w:val="28"/>
        </w:rPr>
      </w:pPr>
    </w:p>
    <w:p w14:paraId="0913D34D" w14:textId="77777777" w:rsidR="00D3439D" w:rsidRPr="00E9507A" w:rsidRDefault="00D3439D" w:rsidP="00D50C22">
      <w:pPr>
        <w:spacing w:after="0" w:line="288" w:lineRule="auto"/>
        <w:jc w:val="both"/>
        <w:rPr>
          <w:rFonts w:cs="Times New Roman"/>
          <w:color w:val="000000"/>
          <w:szCs w:val="28"/>
        </w:rPr>
      </w:pPr>
    </w:p>
    <w:p w14:paraId="4C6B49B0" w14:textId="77777777" w:rsidR="00D3439D" w:rsidRPr="00E9507A" w:rsidRDefault="00D3439D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4AF6D0AF" w14:textId="77777777" w:rsidR="00D3439D" w:rsidRPr="00E9507A" w:rsidRDefault="00D3439D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79B0AB0D" w14:textId="016269C3" w:rsidR="00D3439D" w:rsidRPr="00E9507A" w:rsidRDefault="00D3439D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0F2E26AD" w14:textId="0823A662" w:rsidR="00257B82" w:rsidRPr="00E9507A" w:rsidRDefault="00257B82" w:rsidP="00D50C22">
      <w:pPr>
        <w:spacing w:after="0" w:line="288" w:lineRule="auto"/>
        <w:jc w:val="both"/>
        <w:rPr>
          <w:rFonts w:cs="Times New Roman"/>
          <w:i/>
          <w:iCs/>
          <w:color w:val="000000"/>
          <w:szCs w:val="28"/>
        </w:rPr>
      </w:pPr>
    </w:p>
    <w:p w14:paraId="5AB2C3E2" w14:textId="17119D7B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19D32C23" w14:textId="5550F3E2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1DA915A5" w14:textId="7AB02E09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53E2F9F7" w14:textId="459C6BBF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1CDE5143" w14:textId="17E026C6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0D3C2C96" w14:textId="77777777" w:rsidR="00257B82" w:rsidRPr="00E9507A" w:rsidRDefault="00257B82" w:rsidP="00D50C22">
      <w:pPr>
        <w:spacing w:after="0" w:line="288" w:lineRule="auto"/>
        <w:ind w:left="3600" w:firstLine="720"/>
        <w:jc w:val="both"/>
        <w:rPr>
          <w:rFonts w:cs="Times New Roman"/>
          <w:i/>
          <w:iCs/>
          <w:color w:val="000000"/>
          <w:szCs w:val="28"/>
        </w:rPr>
      </w:pPr>
    </w:p>
    <w:p w14:paraId="099F1DFE" w14:textId="77777777" w:rsidR="00D3439D" w:rsidRPr="00E9507A" w:rsidRDefault="00D3439D" w:rsidP="00D50C22">
      <w:pPr>
        <w:spacing w:after="0" w:line="288" w:lineRule="auto"/>
        <w:jc w:val="both"/>
        <w:rPr>
          <w:rFonts w:cs="Times New Roman"/>
          <w:i/>
          <w:iCs/>
          <w:color w:val="000000"/>
          <w:szCs w:val="28"/>
        </w:rPr>
      </w:pPr>
    </w:p>
    <w:sectPr w:rsidR="00D3439D" w:rsidRPr="00E9507A" w:rsidSect="00CD7A15">
      <w:headerReference w:type="default" r:id="rId8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89CC" w14:textId="77777777" w:rsidR="00B50EA2" w:rsidRDefault="00B50EA2" w:rsidP="00204A93">
      <w:pPr>
        <w:spacing w:after="0" w:line="240" w:lineRule="auto"/>
      </w:pPr>
      <w:r>
        <w:separator/>
      </w:r>
    </w:p>
  </w:endnote>
  <w:endnote w:type="continuationSeparator" w:id="0">
    <w:p w14:paraId="3C1816BE" w14:textId="77777777" w:rsidR="00B50EA2" w:rsidRDefault="00B50EA2" w:rsidP="0020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FBA1" w14:textId="77777777" w:rsidR="00B50EA2" w:rsidRDefault="00B50EA2" w:rsidP="00204A93">
      <w:pPr>
        <w:spacing w:after="0" w:line="240" w:lineRule="auto"/>
      </w:pPr>
      <w:r>
        <w:separator/>
      </w:r>
    </w:p>
  </w:footnote>
  <w:footnote w:type="continuationSeparator" w:id="0">
    <w:p w14:paraId="152061E2" w14:textId="77777777" w:rsidR="00B50EA2" w:rsidRDefault="00B50EA2" w:rsidP="0020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993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B1055" w14:textId="12AFF202" w:rsidR="002F7596" w:rsidRDefault="002F75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A038A68" w14:textId="77777777" w:rsidR="002F7596" w:rsidRDefault="002F7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07E"/>
    <w:multiLevelType w:val="hybridMultilevel"/>
    <w:tmpl w:val="357EA596"/>
    <w:lvl w:ilvl="0" w:tplc="400CA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70ACA"/>
    <w:multiLevelType w:val="hybridMultilevel"/>
    <w:tmpl w:val="B4A0F9F4"/>
    <w:lvl w:ilvl="0" w:tplc="AF18D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987"/>
    <w:multiLevelType w:val="hybridMultilevel"/>
    <w:tmpl w:val="103E90DE"/>
    <w:lvl w:ilvl="0" w:tplc="B2AE616E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CB224D"/>
    <w:multiLevelType w:val="hybridMultilevel"/>
    <w:tmpl w:val="C7640364"/>
    <w:lvl w:ilvl="0" w:tplc="23F4B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49E5"/>
    <w:multiLevelType w:val="multilevel"/>
    <w:tmpl w:val="3AA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06DB9"/>
    <w:multiLevelType w:val="hybridMultilevel"/>
    <w:tmpl w:val="CA8842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2AE0"/>
    <w:multiLevelType w:val="hybridMultilevel"/>
    <w:tmpl w:val="5744524C"/>
    <w:lvl w:ilvl="0" w:tplc="08B685B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E36983"/>
    <w:multiLevelType w:val="multilevel"/>
    <w:tmpl w:val="129405F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E715B"/>
    <w:multiLevelType w:val="hybridMultilevel"/>
    <w:tmpl w:val="A93E1D06"/>
    <w:lvl w:ilvl="0" w:tplc="726AE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D46FD"/>
    <w:multiLevelType w:val="multilevel"/>
    <w:tmpl w:val="336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61844"/>
    <w:multiLevelType w:val="multilevel"/>
    <w:tmpl w:val="2CA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35E62"/>
    <w:multiLevelType w:val="hybridMultilevel"/>
    <w:tmpl w:val="9AE6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106B4"/>
    <w:multiLevelType w:val="multilevel"/>
    <w:tmpl w:val="9D5C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265E6"/>
    <w:multiLevelType w:val="multilevel"/>
    <w:tmpl w:val="F86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A52C5"/>
    <w:multiLevelType w:val="multilevel"/>
    <w:tmpl w:val="220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D1A67"/>
    <w:multiLevelType w:val="hybridMultilevel"/>
    <w:tmpl w:val="7BF259F8"/>
    <w:lvl w:ilvl="0" w:tplc="7292D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0F670D"/>
    <w:multiLevelType w:val="multilevel"/>
    <w:tmpl w:val="31A4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B2249"/>
    <w:multiLevelType w:val="multilevel"/>
    <w:tmpl w:val="EB5E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D49BE"/>
    <w:multiLevelType w:val="multilevel"/>
    <w:tmpl w:val="882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F354E"/>
    <w:multiLevelType w:val="hybridMultilevel"/>
    <w:tmpl w:val="638450F0"/>
    <w:lvl w:ilvl="0" w:tplc="D314468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D801BF"/>
    <w:multiLevelType w:val="multilevel"/>
    <w:tmpl w:val="4C3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D0F33"/>
    <w:multiLevelType w:val="hybridMultilevel"/>
    <w:tmpl w:val="559EFC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16E19"/>
    <w:multiLevelType w:val="hybridMultilevel"/>
    <w:tmpl w:val="A23EA96A"/>
    <w:lvl w:ilvl="0" w:tplc="7FC8AA6C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D972D6D"/>
    <w:multiLevelType w:val="hybridMultilevel"/>
    <w:tmpl w:val="C0B4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14611"/>
    <w:multiLevelType w:val="hybridMultilevel"/>
    <w:tmpl w:val="FFFFFFFF"/>
    <w:lvl w:ilvl="0" w:tplc="38243B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E3B86"/>
    <w:multiLevelType w:val="multilevel"/>
    <w:tmpl w:val="9C6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561CE"/>
    <w:multiLevelType w:val="multilevel"/>
    <w:tmpl w:val="AF6E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505C9"/>
    <w:multiLevelType w:val="multilevel"/>
    <w:tmpl w:val="1A1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86E1F"/>
    <w:multiLevelType w:val="hybridMultilevel"/>
    <w:tmpl w:val="45E82EEE"/>
    <w:lvl w:ilvl="0" w:tplc="94367C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C243D1"/>
    <w:multiLevelType w:val="hybridMultilevel"/>
    <w:tmpl w:val="D1227F78"/>
    <w:lvl w:ilvl="0" w:tplc="91AC01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19697F"/>
    <w:multiLevelType w:val="multilevel"/>
    <w:tmpl w:val="FBD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261406">
    <w:abstractNumId w:val="1"/>
  </w:num>
  <w:num w:numId="2" w16cid:durableId="1467116128">
    <w:abstractNumId w:val="29"/>
  </w:num>
  <w:num w:numId="3" w16cid:durableId="354314065">
    <w:abstractNumId w:val="0"/>
  </w:num>
  <w:num w:numId="4" w16cid:durableId="157160176">
    <w:abstractNumId w:val="24"/>
  </w:num>
  <w:num w:numId="5" w16cid:durableId="808205077">
    <w:abstractNumId w:val="23"/>
  </w:num>
  <w:num w:numId="6" w16cid:durableId="758793195">
    <w:abstractNumId w:val="3"/>
  </w:num>
  <w:num w:numId="7" w16cid:durableId="1114667508">
    <w:abstractNumId w:val="11"/>
  </w:num>
  <w:num w:numId="8" w16cid:durableId="809828613">
    <w:abstractNumId w:val="15"/>
  </w:num>
  <w:num w:numId="9" w16cid:durableId="613637087">
    <w:abstractNumId w:val="8"/>
  </w:num>
  <w:num w:numId="10" w16cid:durableId="1975018366">
    <w:abstractNumId w:val="19"/>
  </w:num>
  <w:num w:numId="11" w16cid:durableId="1847818278">
    <w:abstractNumId w:val="21"/>
  </w:num>
  <w:num w:numId="12" w16cid:durableId="1731927209">
    <w:abstractNumId w:val="22"/>
  </w:num>
  <w:num w:numId="13" w16cid:durableId="511649155">
    <w:abstractNumId w:val="28"/>
  </w:num>
  <w:num w:numId="14" w16cid:durableId="2032603940">
    <w:abstractNumId w:val="6"/>
  </w:num>
  <w:num w:numId="15" w16cid:durableId="1851216403">
    <w:abstractNumId w:val="2"/>
  </w:num>
  <w:num w:numId="16" w16cid:durableId="1958222417">
    <w:abstractNumId w:val="27"/>
  </w:num>
  <w:num w:numId="17" w16cid:durableId="51972281">
    <w:abstractNumId w:val="4"/>
  </w:num>
  <w:num w:numId="18" w16cid:durableId="711854555">
    <w:abstractNumId w:val="16"/>
  </w:num>
  <w:num w:numId="19" w16cid:durableId="43792676">
    <w:abstractNumId w:val="5"/>
  </w:num>
  <w:num w:numId="20" w16cid:durableId="1849513968">
    <w:abstractNumId w:val="20"/>
  </w:num>
  <w:num w:numId="21" w16cid:durableId="1399283542">
    <w:abstractNumId w:val="25"/>
  </w:num>
  <w:num w:numId="22" w16cid:durableId="1604997779">
    <w:abstractNumId w:val="9"/>
  </w:num>
  <w:num w:numId="23" w16cid:durableId="528689769">
    <w:abstractNumId w:val="7"/>
  </w:num>
  <w:num w:numId="24" w16cid:durableId="150292599">
    <w:abstractNumId w:val="10"/>
  </w:num>
  <w:num w:numId="25" w16cid:durableId="1595817029">
    <w:abstractNumId w:val="13"/>
  </w:num>
  <w:num w:numId="26" w16cid:durableId="2048794543">
    <w:abstractNumId w:val="26"/>
  </w:num>
  <w:num w:numId="27" w16cid:durableId="1444885889">
    <w:abstractNumId w:val="17"/>
  </w:num>
  <w:num w:numId="28" w16cid:durableId="322854609">
    <w:abstractNumId w:val="18"/>
  </w:num>
  <w:num w:numId="29" w16cid:durableId="1586843369">
    <w:abstractNumId w:val="12"/>
  </w:num>
  <w:num w:numId="30" w16cid:durableId="872888398">
    <w:abstractNumId w:val="30"/>
  </w:num>
  <w:num w:numId="31" w16cid:durableId="1030109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5D"/>
    <w:rsid w:val="000034AD"/>
    <w:rsid w:val="00003FE5"/>
    <w:rsid w:val="00005704"/>
    <w:rsid w:val="00014D8A"/>
    <w:rsid w:val="00020C3F"/>
    <w:rsid w:val="000259B8"/>
    <w:rsid w:val="00042A3E"/>
    <w:rsid w:val="0005062B"/>
    <w:rsid w:val="00057FDC"/>
    <w:rsid w:val="0006136E"/>
    <w:rsid w:val="00065673"/>
    <w:rsid w:val="0006719B"/>
    <w:rsid w:val="00074642"/>
    <w:rsid w:val="000764D4"/>
    <w:rsid w:val="00077E92"/>
    <w:rsid w:val="00084BDC"/>
    <w:rsid w:val="00096652"/>
    <w:rsid w:val="000A5CF7"/>
    <w:rsid w:val="000B3C6B"/>
    <w:rsid w:val="000B511A"/>
    <w:rsid w:val="000E6470"/>
    <w:rsid w:val="000F2EA9"/>
    <w:rsid w:val="000F6B48"/>
    <w:rsid w:val="000F7363"/>
    <w:rsid w:val="00105437"/>
    <w:rsid w:val="00115D9A"/>
    <w:rsid w:val="001168D3"/>
    <w:rsid w:val="0012323D"/>
    <w:rsid w:val="0012477B"/>
    <w:rsid w:val="00125C9F"/>
    <w:rsid w:val="001366D6"/>
    <w:rsid w:val="001407D7"/>
    <w:rsid w:val="00147B93"/>
    <w:rsid w:val="00182209"/>
    <w:rsid w:val="00183D23"/>
    <w:rsid w:val="00193086"/>
    <w:rsid w:val="0019598C"/>
    <w:rsid w:val="001A5C33"/>
    <w:rsid w:val="001A65DD"/>
    <w:rsid w:val="001A7DDD"/>
    <w:rsid w:val="001B1740"/>
    <w:rsid w:val="001D5D06"/>
    <w:rsid w:val="001E27D9"/>
    <w:rsid w:val="001F4828"/>
    <w:rsid w:val="00200482"/>
    <w:rsid w:val="00204A93"/>
    <w:rsid w:val="00207ACC"/>
    <w:rsid w:val="00215E8B"/>
    <w:rsid w:val="0021605C"/>
    <w:rsid w:val="002179B7"/>
    <w:rsid w:val="00226419"/>
    <w:rsid w:val="0023051D"/>
    <w:rsid w:val="00231888"/>
    <w:rsid w:val="002371CA"/>
    <w:rsid w:val="00257B82"/>
    <w:rsid w:val="002662C5"/>
    <w:rsid w:val="00273BFC"/>
    <w:rsid w:val="00274478"/>
    <w:rsid w:val="00275647"/>
    <w:rsid w:val="00277914"/>
    <w:rsid w:val="00277969"/>
    <w:rsid w:val="0028521B"/>
    <w:rsid w:val="0028533C"/>
    <w:rsid w:val="00287EAB"/>
    <w:rsid w:val="00295D22"/>
    <w:rsid w:val="00296A0E"/>
    <w:rsid w:val="002A25EA"/>
    <w:rsid w:val="002A46AD"/>
    <w:rsid w:val="002A48C4"/>
    <w:rsid w:val="002A7928"/>
    <w:rsid w:val="002B5ABB"/>
    <w:rsid w:val="002C3F29"/>
    <w:rsid w:val="002D3E91"/>
    <w:rsid w:val="002E318F"/>
    <w:rsid w:val="002E5BFA"/>
    <w:rsid w:val="002F1D21"/>
    <w:rsid w:val="002F24CE"/>
    <w:rsid w:val="002F3148"/>
    <w:rsid w:val="002F7596"/>
    <w:rsid w:val="0031356F"/>
    <w:rsid w:val="00320F7D"/>
    <w:rsid w:val="00324EEF"/>
    <w:rsid w:val="00325DB9"/>
    <w:rsid w:val="00342211"/>
    <w:rsid w:val="00342B14"/>
    <w:rsid w:val="00355A2E"/>
    <w:rsid w:val="00355C1A"/>
    <w:rsid w:val="00370714"/>
    <w:rsid w:val="00376B14"/>
    <w:rsid w:val="003814F4"/>
    <w:rsid w:val="003A1B50"/>
    <w:rsid w:val="003B5199"/>
    <w:rsid w:val="003C5EA3"/>
    <w:rsid w:val="003D1BAF"/>
    <w:rsid w:val="003F06C2"/>
    <w:rsid w:val="00403142"/>
    <w:rsid w:val="0040650E"/>
    <w:rsid w:val="0041777A"/>
    <w:rsid w:val="004204C4"/>
    <w:rsid w:val="00420846"/>
    <w:rsid w:val="004277EC"/>
    <w:rsid w:val="004635DA"/>
    <w:rsid w:val="00464B80"/>
    <w:rsid w:val="00465025"/>
    <w:rsid w:val="0046504D"/>
    <w:rsid w:val="00480C4B"/>
    <w:rsid w:val="00483029"/>
    <w:rsid w:val="00492B7B"/>
    <w:rsid w:val="00494AE5"/>
    <w:rsid w:val="004A729A"/>
    <w:rsid w:val="004B0173"/>
    <w:rsid w:val="004B06B7"/>
    <w:rsid w:val="004B13CF"/>
    <w:rsid w:val="004B74BB"/>
    <w:rsid w:val="004C29C9"/>
    <w:rsid w:val="004C56A6"/>
    <w:rsid w:val="004C60EB"/>
    <w:rsid w:val="004C6AFA"/>
    <w:rsid w:val="004D5CE9"/>
    <w:rsid w:val="004D6EEB"/>
    <w:rsid w:val="004E14F9"/>
    <w:rsid w:val="004E3BFA"/>
    <w:rsid w:val="004F1CFE"/>
    <w:rsid w:val="004F228E"/>
    <w:rsid w:val="005004DD"/>
    <w:rsid w:val="005034A4"/>
    <w:rsid w:val="00504369"/>
    <w:rsid w:val="00504AEB"/>
    <w:rsid w:val="00513B93"/>
    <w:rsid w:val="0052188C"/>
    <w:rsid w:val="00522663"/>
    <w:rsid w:val="005277D1"/>
    <w:rsid w:val="005343DB"/>
    <w:rsid w:val="00545629"/>
    <w:rsid w:val="005506FD"/>
    <w:rsid w:val="0055098F"/>
    <w:rsid w:val="005531B9"/>
    <w:rsid w:val="0055540D"/>
    <w:rsid w:val="00555AE4"/>
    <w:rsid w:val="00556A2C"/>
    <w:rsid w:val="00580730"/>
    <w:rsid w:val="005842AA"/>
    <w:rsid w:val="00586ED3"/>
    <w:rsid w:val="00590191"/>
    <w:rsid w:val="00590E46"/>
    <w:rsid w:val="005912A1"/>
    <w:rsid w:val="005A1DA5"/>
    <w:rsid w:val="005A7660"/>
    <w:rsid w:val="005B59B4"/>
    <w:rsid w:val="005B6134"/>
    <w:rsid w:val="005C01FF"/>
    <w:rsid w:val="005C0B5A"/>
    <w:rsid w:val="005F3854"/>
    <w:rsid w:val="00602464"/>
    <w:rsid w:val="00603A13"/>
    <w:rsid w:val="006320DA"/>
    <w:rsid w:val="006333B4"/>
    <w:rsid w:val="00645893"/>
    <w:rsid w:val="00650D25"/>
    <w:rsid w:val="00651EF0"/>
    <w:rsid w:val="00666C77"/>
    <w:rsid w:val="00671896"/>
    <w:rsid w:val="0067190B"/>
    <w:rsid w:val="00676B74"/>
    <w:rsid w:val="006863BB"/>
    <w:rsid w:val="0068647E"/>
    <w:rsid w:val="00687E42"/>
    <w:rsid w:val="006942FC"/>
    <w:rsid w:val="00697CFA"/>
    <w:rsid w:val="006B15D1"/>
    <w:rsid w:val="006B502F"/>
    <w:rsid w:val="006E1A21"/>
    <w:rsid w:val="006E75DB"/>
    <w:rsid w:val="006F537E"/>
    <w:rsid w:val="006F7365"/>
    <w:rsid w:val="007071F7"/>
    <w:rsid w:val="00711575"/>
    <w:rsid w:val="00715CB3"/>
    <w:rsid w:val="0073135D"/>
    <w:rsid w:val="00744B05"/>
    <w:rsid w:val="00747418"/>
    <w:rsid w:val="00755E57"/>
    <w:rsid w:val="007564D8"/>
    <w:rsid w:val="00772766"/>
    <w:rsid w:val="00776E31"/>
    <w:rsid w:val="00796F7B"/>
    <w:rsid w:val="007A0994"/>
    <w:rsid w:val="007A55AB"/>
    <w:rsid w:val="007B7965"/>
    <w:rsid w:val="007C60FB"/>
    <w:rsid w:val="007D494D"/>
    <w:rsid w:val="007D50B3"/>
    <w:rsid w:val="007D76EE"/>
    <w:rsid w:val="007E4C80"/>
    <w:rsid w:val="007F09EA"/>
    <w:rsid w:val="00804320"/>
    <w:rsid w:val="0081386C"/>
    <w:rsid w:val="00814F56"/>
    <w:rsid w:val="008257B4"/>
    <w:rsid w:val="00830CA0"/>
    <w:rsid w:val="008362D5"/>
    <w:rsid w:val="0084388C"/>
    <w:rsid w:val="008466EA"/>
    <w:rsid w:val="008528A6"/>
    <w:rsid w:val="0086626D"/>
    <w:rsid w:val="00874112"/>
    <w:rsid w:val="00874A3C"/>
    <w:rsid w:val="00875391"/>
    <w:rsid w:val="00875BA2"/>
    <w:rsid w:val="00880931"/>
    <w:rsid w:val="008839E3"/>
    <w:rsid w:val="00893495"/>
    <w:rsid w:val="00894BFF"/>
    <w:rsid w:val="00894C0C"/>
    <w:rsid w:val="008A03C3"/>
    <w:rsid w:val="008A2540"/>
    <w:rsid w:val="008A5327"/>
    <w:rsid w:val="008B4B0F"/>
    <w:rsid w:val="008B6020"/>
    <w:rsid w:val="008B6421"/>
    <w:rsid w:val="008C77C4"/>
    <w:rsid w:val="008D4E8A"/>
    <w:rsid w:val="008D73E0"/>
    <w:rsid w:val="008D7CA4"/>
    <w:rsid w:val="008E6DC2"/>
    <w:rsid w:val="008F74CB"/>
    <w:rsid w:val="0090430B"/>
    <w:rsid w:val="00906E91"/>
    <w:rsid w:val="0092256E"/>
    <w:rsid w:val="0092362E"/>
    <w:rsid w:val="00933430"/>
    <w:rsid w:val="009359F3"/>
    <w:rsid w:val="00946E36"/>
    <w:rsid w:val="00953F3A"/>
    <w:rsid w:val="00960D97"/>
    <w:rsid w:val="0096146D"/>
    <w:rsid w:val="009650AF"/>
    <w:rsid w:val="00970EC0"/>
    <w:rsid w:val="00976133"/>
    <w:rsid w:val="00980C74"/>
    <w:rsid w:val="0098597E"/>
    <w:rsid w:val="009878BF"/>
    <w:rsid w:val="00990ABA"/>
    <w:rsid w:val="00991029"/>
    <w:rsid w:val="009B35E0"/>
    <w:rsid w:val="009B6332"/>
    <w:rsid w:val="009E2AEA"/>
    <w:rsid w:val="009F2CCE"/>
    <w:rsid w:val="009F3852"/>
    <w:rsid w:val="00A117C9"/>
    <w:rsid w:val="00A155E5"/>
    <w:rsid w:val="00A171DD"/>
    <w:rsid w:val="00A2353C"/>
    <w:rsid w:val="00A23997"/>
    <w:rsid w:val="00A27654"/>
    <w:rsid w:val="00A3266B"/>
    <w:rsid w:val="00A332A0"/>
    <w:rsid w:val="00A37474"/>
    <w:rsid w:val="00A53662"/>
    <w:rsid w:val="00A57707"/>
    <w:rsid w:val="00A57A61"/>
    <w:rsid w:val="00A6090C"/>
    <w:rsid w:val="00A60F13"/>
    <w:rsid w:val="00A653BE"/>
    <w:rsid w:val="00A65D09"/>
    <w:rsid w:val="00A8539D"/>
    <w:rsid w:val="00A853A2"/>
    <w:rsid w:val="00A86D0A"/>
    <w:rsid w:val="00AA629B"/>
    <w:rsid w:val="00AA7600"/>
    <w:rsid w:val="00AA7C0C"/>
    <w:rsid w:val="00AB6692"/>
    <w:rsid w:val="00AB7FFE"/>
    <w:rsid w:val="00AC0361"/>
    <w:rsid w:val="00AC0BE8"/>
    <w:rsid w:val="00AD4098"/>
    <w:rsid w:val="00AD5FD4"/>
    <w:rsid w:val="00AD79A2"/>
    <w:rsid w:val="00AE1D00"/>
    <w:rsid w:val="00AE1EF7"/>
    <w:rsid w:val="00AE7CC3"/>
    <w:rsid w:val="00B046F3"/>
    <w:rsid w:val="00B10634"/>
    <w:rsid w:val="00B24063"/>
    <w:rsid w:val="00B307E1"/>
    <w:rsid w:val="00B32223"/>
    <w:rsid w:val="00B32836"/>
    <w:rsid w:val="00B34F19"/>
    <w:rsid w:val="00B35ADA"/>
    <w:rsid w:val="00B408BB"/>
    <w:rsid w:val="00B50EA2"/>
    <w:rsid w:val="00B53773"/>
    <w:rsid w:val="00B63050"/>
    <w:rsid w:val="00B8134C"/>
    <w:rsid w:val="00BA2B5D"/>
    <w:rsid w:val="00BA492A"/>
    <w:rsid w:val="00BA6C32"/>
    <w:rsid w:val="00BA72AA"/>
    <w:rsid w:val="00BB73D7"/>
    <w:rsid w:val="00BC491F"/>
    <w:rsid w:val="00BF2674"/>
    <w:rsid w:val="00BF3AB0"/>
    <w:rsid w:val="00C0180B"/>
    <w:rsid w:val="00C02A82"/>
    <w:rsid w:val="00C05A78"/>
    <w:rsid w:val="00C064D5"/>
    <w:rsid w:val="00C139D7"/>
    <w:rsid w:val="00C13AE6"/>
    <w:rsid w:val="00C148F5"/>
    <w:rsid w:val="00C22330"/>
    <w:rsid w:val="00C3070D"/>
    <w:rsid w:val="00C332FA"/>
    <w:rsid w:val="00C34331"/>
    <w:rsid w:val="00C37659"/>
    <w:rsid w:val="00C46F15"/>
    <w:rsid w:val="00C50D45"/>
    <w:rsid w:val="00C50EE6"/>
    <w:rsid w:val="00C6076D"/>
    <w:rsid w:val="00C671F1"/>
    <w:rsid w:val="00C73160"/>
    <w:rsid w:val="00C75875"/>
    <w:rsid w:val="00C853A4"/>
    <w:rsid w:val="00C87B77"/>
    <w:rsid w:val="00CA5322"/>
    <w:rsid w:val="00CA6A54"/>
    <w:rsid w:val="00CA70FC"/>
    <w:rsid w:val="00CA7A46"/>
    <w:rsid w:val="00CB3645"/>
    <w:rsid w:val="00CB7619"/>
    <w:rsid w:val="00CD2EC5"/>
    <w:rsid w:val="00CD7A15"/>
    <w:rsid w:val="00CE3CA2"/>
    <w:rsid w:val="00CE754C"/>
    <w:rsid w:val="00CF0517"/>
    <w:rsid w:val="00CF4153"/>
    <w:rsid w:val="00D02DB7"/>
    <w:rsid w:val="00D05203"/>
    <w:rsid w:val="00D209FE"/>
    <w:rsid w:val="00D23D6B"/>
    <w:rsid w:val="00D247A1"/>
    <w:rsid w:val="00D3439D"/>
    <w:rsid w:val="00D3577D"/>
    <w:rsid w:val="00D35EFF"/>
    <w:rsid w:val="00D42116"/>
    <w:rsid w:val="00D50C22"/>
    <w:rsid w:val="00D524E6"/>
    <w:rsid w:val="00D52D54"/>
    <w:rsid w:val="00D5646E"/>
    <w:rsid w:val="00D567D8"/>
    <w:rsid w:val="00D67FE8"/>
    <w:rsid w:val="00D70B28"/>
    <w:rsid w:val="00D75DE7"/>
    <w:rsid w:val="00D91880"/>
    <w:rsid w:val="00DA0F4B"/>
    <w:rsid w:val="00DA575C"/>
    <w:rsid w:val="00DC08DC"/>
    <w:rsid w:val="00DC3563"/>
    <w:rsid w:val="00DC3E96"/>
    <w:rsid w:val="00DC5BF9"/>
    <w:rsid w:val="00DC70B0"/>
    <w:rsid w:val="00DD4DF3"/>
    <w:rsid w:val="00DE31B4"/>
    <w:rsid w:val="00DE4CDF"/>
    <w:rsid w:val="00DF33DD"/>
    <w:rsid w:val="00E00094"/>
    <w:rsid w:val="00E015DE"/>
    <w:rsid w:val="00E02DDF"/>
    <w:rsid w:val="00E21489"/>
    <w:rsid w:val="00E348A7"/>
    <w:rsid w:val="00E35D6C"/>
    <w:rsid w:val="00E3718B"/>
    <w:rsid w:val="00E4251D"/>
    <w:rsid w:val="00E4382E"/>
    <w:rsid w:val="00E64445"/>
    <w:rsid w:val="00E6448F"/>
    <w:rsid w:val="00E72A6D"/>
    <w:rsid w:val="00E86D84"/>
    <w:rsid w:val="00E9507A"/>
    <w:rsid w:val="00EA3F9C"/>
    <w:rsid w:val="00EB0AAF"/>
    <w:rsid w:val="00EB329B"/>
    <w:rsid w:val="00EB3CD3"/>
    <w:rsid w:val="00EB67E7"/>
    <w:rsid w:val="00EC16F2"/>
    <w:rsid w:val="00EC6014"/>
    <w:rsid w:val="00ED2FCF"/>
    <w:rsid w:val="00EE414B"/>
    <w:rsid w:val="00EE5EB1"/>
    <w:rsid w:val="00F03019"/>
    <w:rsid w:val="00F1509F"/>
    <w:rsid w:val="00F20408"/>
    <w:rsid w:val="00F20BAD"/>
    <w:rsid w:val="00F236A1"/>
    <w:rsid w:val="00F27CCE"/>
    <w:rsid w:val="00F34E16"/>
    <w:rsid w:val="00F35ED3"/>
    <w:rsid w:val="00F368EF"/>
    <w:rsid w:val="00F424F5"/>
    <w:rsid w:val="00F530B8"/>
    <w:rsid w:val="00F53F8F"/>
    <w:rsid w:val="00F634EF"/>
    <w:rsid w:val="00F64754"/>
    <w:rsid w:val="00F70964"/>
    <w:rsid w:val="00F75404"/>
    <w:rsid w:val="00F76DE5"/>
    <w:rsid w:val="00F80E02"/>
    <w:rsid w:val="00FA4CD6"/>
    <w:rsid w:val="00FD3947"/>
    <w:rsid w:val="00FD3D1E"/>
    <w:rsid w:val="00FD419D"/>
    <w:rsid w:val="00FE41BD"/>
    <w:rsid w:val="00FF01D7"/>
    <w:rsid w:val="00FF04D2"/>
    <w:rsid w:val="00FF2FC9"/>
    <w:rsid w:val="00FF536A"/>
    <w:rsid w:val="00FF6744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8D1FD"/>
  <w15:chartTrackingRefBased/>
  <w15:docId w15:val="{BFB7A13F-DBC9-440B-8CA6-94DF2A7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36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nhideWhenUsed/>
    <w:rsid w:val="00504369"/>
    <w:rPr>
      <w:color w:val="0000FF"/>
      <w:u w:val="single"/>
    </w:rPr>
  </w:style>
  <w:style w:type="character" w:customStyle="1" w:styleId="fontstyle01">
    <w:name w:val="fontstyle01"/>
    <w:rsid w:val="00590E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93"/>
  </w:style>
  <w:style w:type="paragraph" w:styleId="Footer">
    <w:name w:val="footer"/>
    <w:basedOn w:val="Normal"/>
    <w:link w:val="FooterChar"/>
    <w:uiPriority w:val="99"/>
    <w:unhideWhenUsed/>
    <w:rsid w:val="0020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93"/>
  </w:style>
  <w:style w:type="paragraph" w:styleId="ListParagraph">
    <w:name w:val="List Paragraph"/>
    <w:basedOn w:val="Normal"/>
    <w:uiPriority w:val="34"/>
    <w:qFormat/>
    <w:rsid w:val="001E27D9"/>
    <w:pPr>
      <w:ind w:left="720"/>
      <w:contextualSpacing/>
    </w:pPr>
  </w:style>
  <w:style w:type="character" w:customStyle="1" w:styleId="BodyTextChar1">
    <w:name w:val="Body Text Char1"/>
    <w:link w:val="BodyText"/>
    <w:locked/>
    <w:rsid w:val="00D3439D"/>
    <w:rPr>
      <w:sz w:val="27"/>
      <w:shd w:val="clear" w:color="auto" w:fill="FFFFFF"/>
    </w:rPr>
  </w:style>
  <w:style w:type="paragraph" w:styleId="BodyText">
    <w:name w:val="Body Text"/>
    <w:basedOn w:val="Normal"/>
    <w:link w:val="BodyTextChar1"/>
    <w:rsid w:val="00D3439D"/>
    <w:pPr>
      <w:widowControl w:val="0"/>
      <w:shd w:val="clear" w:color="auto" w:fill="FFFFFF"/>
      <w:spacing w:before="180" w:after="0" w:line="504" w:lineRule="exact"/>
    </w:pPr>
    <w:rPr>
      <w:sz w:val="27"/>
      <w:shd w:val="clear" w:color="auto" w:fill="FFFFFF"/>
    </w:rPr>
  </w:style>
  <w:style w:type="character" w:customStyle="1" w:styleId="BodyTextChar">
    <w:name w:val="Body Text Char"/>
    <w:basedOn w:val="DefaultParagraphFont"/>
    <w:uiPriority w:val="99"/>
    <w:semiHidden/>
    <w:rsid w:val="00D3439D"/>
  </w:style>
  <w:style w:type="table" w:styleId="TableGrid">
    <w:name w:val="Table Grid"/>
    <w:basedOn w:val="TableNormal"/>
    <w:uiPriority w:val="39"/>
    <w:rsid w:val="00D3439D"/>
    <w:pPr>
      <w:spacing w:after="0" w:line="240" w:lineRule="auto"/>
    </w:pPr>
    <w:rPr>
      <w:rFonts w:asciiTheme="minorHAnsi" w:eastAsiaTheme="minorEastAsia" w:hAnsiTheme="minorHAnsi" w:cs="Times New Roman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D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C24-56E9-4B66-B6B9-0108B660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Administrator</cp:lastModifiedBy>
  <cp:revision>12</cp:revision>
  <cp:lastPrinted>2026-03-19T08:54:00Z</cp:lastPrinted>
  <dcterms:created xsi:type="dcterms:W3CDTF">2026-03-12T03:19:00Z</dcterms:created>
  <dcterms:modified xsi:type="dcterms:W3CDTF">2026-03-19T08:54:00Z</dcterms:modified>
</cp:coreProperties>
</file>