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74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36"/>
        <w:gridCol w:w="5838"/>
      </w:tblGrid>
      <w:tr w:rsidR="00DF082A" w:rsidRPr="00DF082A" w14:paraId="75477B20" w14:textId="77777777" w:rsidTr="00484570">
        <w:trPr>
          <w:trHeight w:val="993"/>
          <w:jc w:val="center"/>
        </w:trPr>
        <w:tc>
          <w:tcPr>
            <w:tcW w:w="4236" w:type="dxa"/>
            <w:hideMark/>
          </w:tcPr>
          <w:p w14:paraId="2E332BEE" w14:textId="353C004D" w:rsidR="00DF082A" w:rsidRDefault="00E943C2" w:rsidP="000A3E90">
            <w:pPr>
              <w:pStyle w:val="TableParagraph"/>
              <w:ind w:left="0"/>
              <w:rPr>
                <w:b/>
                <w:sz w:val="26"/>
                <w:szCs w:val="26"/>
              </w:rPr>
            </w:pPr>
            <w:bookmarkStart w:id="0" w:name="_Hlk221201222"/>
            <w:r>
              <w:rPr>
                <w:b/>
                <w:sz w:val="26"/>
                <w:szCs w:val="26"/>
                <w:lang w:val="en-US"/>
              </w:rPr>
              <w:t xml:space="preserve">UBND </w:t>
            </w:r>
            <w:r w:rsidR="00DF082A" w:rsidRPr="00DF082A">
              <w:rPr>
                <w:b/>
                <w:sz w:val="26"/>
                <w:szCs w:val="26"/>
                <w:lang w:val="en-US"/>
              </w:rPr>
              <w:t xml:space="preserve">XÃ </w:t>
            </w:r>
            <w:r w:rsidR="00DF082A" w:rsidRPr="00DF082A">
              <w:rPr>
                <w:b/>
                <w:sz w:val="26"/>
                <w:szCs w:val="26"/>
              </w:rPr>
              <w:t>DÂN HÒA</w:t>
            </w:r>
          </w:p>
          <w:p w14:paraId="59E46BE7" w14:textId="66CA2996" w:rsidR="00E943C2" w:rsidRPr="00E943C2" w:rsidRDefault="00E943C2" w:rsidP="000A3E90">
            <w:pPr>
              <w:pStyle w:val="TableParagraph"/>
              <w:ind w:left="0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TRƯỜNG MN</w:t>
            </w:r>
            <w:r w:rsidR="000A3E90">
              <w:rPr>
                <w:b/>
                <w:sz w:val="26"/>
                <w:szCs w:val="26"/>
                <w:lang w:val="en-US"/>
              </w:rPr>
              <w:t xml:space="preserve"> </w:t>
            </w:r>
            <w:r w:rsidR="00484570">
              <w:rPr>
                <w:b/>
                <w:sz w:val="26"/>
                <w:szCs w:val="26"/>
                <w:lang w:val="en-US"/>
              </w:rPr>
              <w:t>DÂN HOÀ</w:t>
            </w:r>
          </w:p>
          <w:p w14:paraId="0DC9E9E7" w14:textId="1DC5889A" w:rsidR="00E943C2" w:rsidRPr="00E943C2" w:rsidRDefault="003E6AF1" w:rsidP="000A3E90">
            <w:pPr>
              <w:pStyle w:val="TableParagraph"/>
              <w:ind w:left="0"/>
              <w:rPr>
                <w:b/>
                <w:sz w:val="26"/>
                <w:szCs w:val="26"/>
              </w:rPr>
            </w:pPr>
            <w:r w:rsidRPr="00DF082A"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71552" behindDoc="0" locked="0" layoutInCell="1" allowOverlap="1" wp14:anchorId="72604E07" wp14:editId="54A28CDC">
                      <wp:simplePos x="0" y="0"/>
                      <wp:positionH relativeFrom="column">
                        <wp:posOffset>913130</wp:posOffset>
                      </wp:positionH>
                      <wp:positionV relativeFrom="paragraph">
                        <wp:posOffset>36195</wp:posOffset>
                      </wp:positionV>
                      <wp:extent cx="476250" cy="0"/>
                      <wp:effectExtent l="0" t="0" r="0" b="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4762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045D2E" id="Straight Connector 5" o:spid="_x0000_s1026" style="position:absolute;z-index:25167155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1.9pt,2.85pt" to="109.4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5838" w:type="dxa"/>
            <w:hideMark/>
          </w:tcPr>
          <w:p w14:paraId="161EEBD5" w14:textId="77777777" w:rsidR="00DF082A" w:rsidRPr="00DF082A" w:rsidRDefault="00DF082A" w:rsidP="000A3E90">
            <w:pPr>
              <w:pStyle w:val="TableParagraph"/>
              <w:ind w:left="0"/>
              <w:rPr>
                <w:b/>
                <w:sz w:val="26"/>
                <w:szCs w:val="26"/>
              </w:rPr>
            </w:pPr>
            <w:r w:rsidRPr="00DF082A">
              <w:rPr>
                <w:b/>
                <w:sz w:val="26"/>
                <w:szCs w:val="26"/>
              </w:rPr>
              <w:t>CỘNG HÒA XÃ HỘI CHỦ NGHĨA VIỆT NAM</w:t>
            </w:r>
          </w:p>
          <w:p w14:paraId="3B4A0499" w14:textId="77777777" w:rsidR="00DF082A" w:rsidRPr="00DF082A" w:rsidRDefault="00DF082A" w:rsidP="000A3E90">
            <w:pPr>
              <w:pStyle w:val="TableParagraph"/>
              <w:ind w:left="0"/>
              <w:rPr>
                <w:b/>
                <w:sz w:val="28"/>
              </w:rPr>
            </w:pPr>
            <w:r w:rsidRPr="00DF082A">
              <w:rPr>
                <w:b/>
                <w:sz w:val="28"/>
              </w:rPr>
              <w:t>Độc lập - Tự do - Hạnh phúc</w:t>
            </w:r>
          </w:p>
          <w:p w14:paraId="219F4098" w14:textId="6A85458E" w:rsidR="00DF082A" w:rsidRPr="00DF082A" w:rsidRDefault="00DF082A" w:rsidP="000A3E90">
            <w:pPr>
              <w:pStyle w:val="TableParagraph"/>
              <w:ind w:left="0"/>
              <w:rPr>
                <w:b/>
                <w:sz w:val="28"/>
              </w:rPr>
            </w:pPr>
            <w:r w:rsidRPr="00DF082A">
              <w:rPr>
                <w:noProof/>
                <w:sz w:val="14"/>
              </w:rPr>
              <mc:AlternateContent>
                <mc:Choice Requires="wps">
                  <w:drawing>
                    <wp:anchor distT="4294967293" distB="4294967293" distL="114300" distR="114300" simplePos="0" relativeHeight="251670528" behindDoc="0" locked="0" layoutInCell="1" allowOverlap="1" wp14:anchorId="739E4B5D" wp14:editId="3798586E">
                      <wp:simplePos x="0" y="0"/>
                      <wp:positionH relativeFrom="column">
                        <wp:posOffset>973455</wp:posOffset>
                      </wp:positionH>
                      <wp:positionV relativeFrom="paragraph">
                        <wp:posOffset>19684</wp:posOffset>
                      </wp:positionV>
                      <wp:extent cx="2047875" cy="0"/>
                      <wp:effectExtent l="0" t="0" r="0" b="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0478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57E970" id="Straight Connector 4" o:spid="_x0000_s1026" style="position:absolute;z-index:2516705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65pt,1.55pt" to="237.9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14:paraId="757DC6FB" w14:textId="77777777" w:rsidR="00DF082A" w:rsidRPr="00DF082A" w:rsidRDefault="00DF082A" w:rsidP="000A3E90">
            <w:pPr>
              <w:pStyle w:val="TableParagraph"/>
              <w:ind w:left="0"/>
              <w:rPr>
                <w:b/>
                <w:sz w:val="28"/>
              </w:rPr>
            </w:pPr>
          </w:p>
        </w:tc>
      </w:tr>
      <w:tr w:rsidR="00DF082A" w:rsidRPr="00DF082A" w14:paraId="1CF10430" w14:textId="77777777" w:rsidTr="000A3E90">
        <w:trPr>
          <w:trHeight w:val="36"/>
          <w:jc w:val="center"/>
        </w:trPr>
        <w:tc>
          <w:tcPr>
            <w:tcW w:w="4236" w:type="dxa"/>
            <w:hideMark/>
          </w:tcPr>
          <w:p w14:paraId="524B62D9" w14:textId="6A0664CF" w:rsidR="00DF082A" w:rsidRPr="00484570" w:rsidRDefault="00DF082A" w:rsidP="000A3E90">
            <w:pPr>
              <w:pStyle w:val="TableParagraph"/>
              <w:tabs>
                <w:tab w:val="left" w:pos="1297"/>
              </w:tabs>
              <w:ind w:left="0"/>
              <w:rPr>
                <w:sz w:val="26"/>
                <w:szCs w:val="26"/>
                <w:lang w:val="en-US"/>
              </w:rPr>
            </w:pPr>
            <w:r w:rsidRPr="00DF082A">
              <w:rPr>
                <w:sz w:val="26"/>
                <w:szCs w:val="26"/>
              </w:rPr>
              <w:t xml:space="preserve">Số: </w:t>
            </w:r>
            <w:r w:rsidR="00484570">
              <w:rPr>
                <w:sz w:val="26"/>
                <w:szCs w:val="26"/>
                <w:lang w:val="en-US"/>
              </w:rPr>
              <w:t>72</w:t>
            </w:r>
            <w:r w:rsidRPr="00DF082A">
              <w:rPr>
                <w:sz w:val="26"/>
                <w:szCs w:val="26"/>
              </w:rPr>
              <w:t>/KH-</w:t>
            </w:r>
            <w:r w:rsidR="00484570">
              <w:rPr>
                <w:sz w:val="26"/>
                <w:szCs w:val="26"/>
                <w:lang w:val="en-US"/>
              </w:rPr>
              <w:t>MNDH</w:t>
            </w:r>
          </w:p>
        </w:tc>
        <w:tc>
          <w:tcPr>
            <w:tcW w:w="5838" w:type="dxa"/>
            <w:hideMark/>
          </w:tcPr>
          <w:p w14:paraId="311C1226" w14:textId="760FCE7B" w:rsidR="00DF082A" w:rsidRPr="00DF082A" w:rsidRDefault="00DF082A" w:rsidP="000A3E90">
            <w:pPr>
              <w:pStyle w:val="TableParagraph"/>
              <w:tabs>
                <w:tab w:val="left" w:pos="2202"/>
                <w:tab w:val="left" w:pos="3260"/>
              </w:tabs>
              <w:ind w:left="0"/>
              <w:rPr>
                <w:i/>
                <w:sz w:val="28"/>
                <w:lang w:val="en-US"/>
              </w:rPr>
            </w:pPr>
            <w:r w:rsidRPr="00DF082A">
              <w:rPr>
                <w:i/>
                <w:sz w:val="28"/>
              </w:rPr>
              <w:t>Dân Hòa, ngày</w:t>
            </w:r>
            <w:r w:rsidRPr="00DF082A">
              <w:rPr>
                <w:i/>
                <w:sz w:val="28"/>
                <w:lang w:val="en-US"/>
              </w:rPr>
              <w:t xml:space="preserve"> </w:t>
            </w:r>
            <w:r w:rsidR="00484570">
              <w:rPr>
                <w:i/>
                <w:sz w:val="28"/>
                <w:lang w:val="en-US"/>
              </w:rPr>
              <w:t>12</w:t>
            </w:r>
            <w:r w:rsidRPr="00DF082A">
              <w:rPr>
                <w:i/>
                <w:sz w:val="28"/>
              </w:rPr>
              <w:t xml:space="preserve"> tháng</w:t>
            </w:r>
            <w:r w:rsidR="008A4529">
              <w:rPr>
                <w:i/>
                <w:sz w:val="28"/>
                <w:lang w:val="en-US"/>
              </w:rPr>
              <w:t xml:space="preserve"> 3</w:t>
            </w:r>
            <w:r w:rsidRPr="00DF082A">
              <w:rPr>
                <w:i/>
                <w:sz w:val="28"/>
              </w:rPr>
              <w:t xml:space="preserve">  năm 202</w:t>
            </w:r>
            <w:r w:rsidRPr="00DF082A">
              <w:rPr>
                <w:i/>
                <w:sz w:val="28"/>
                <w:lang w:val="en-US"/>
              </w:rPr>
              <w:t>6</w:t>
            </w:r>
          </w:p>
        </w:tc>
      </w:tr>
    </w:tbl>
    <w:p w14:paraId="2E64ACC7" w14:textId="77777777" w:rsidR="00DF082A" w:rsidRPr="00DF082A" w:rsidRDefault="00DF082A" w:rsidP="000A3E90">
      <w:pPr>
        <w:shd w:val="clear" w:color="auto" w:fill="FFFFFF"/>
        <w:spacing w:after="0" w:line="240" w:lineRule="auto"/>
        <w:jc w:val="center"/>
        <w:rPr>
          <w:rFonts w:cs="Times New Roman"/>
          <w:b/>
          <w:color w:val="000000"/>
          <w:sz w:val="20"/>
          <w:szCs w:val="28"/>
        </w:rPr>
      </w:pPr>
    </w:p>
    <w:p w14:paraId="56BEE625" w14:textId="1FDE4E0B" w:rsidR="00830CA0" w:rsidRPr="00DF082A" w:rsidRDefault="00830CA0" w:rsidP="000A3E90">
      <w:pPr>
        <w:shd w:val="clear" w:color="auto" w:fill="FFFFFF"/>
        <w:spacing w:after="0" w:line="240" w:lineRule="auto"/>
        <w:jc w:val="center"/>
        <w:rPr>
          <w:rFonts w:cs="Times New Roman"/>
          <w:b/>
          <w:color w:val="000000"/>
          <w:szCs w:val="28"/>
        </w:rPr>
      </w:pPr>
      <w:r w:rsidRPr="00DF082A">
        <w:rPr>
          <w:rFonts w:cs="Times New Roman"/>
          <w:b/>
          <w:color w:val="000000"/>
          <w:szCs w:val="28"/>
        </w:rPr>
        <w:t>KẾ HOẠCH</w:t>
      </w:r>
    </w:p>
    <w:p w14:paraId="4983A322" w14:textId="3FF4E8D3" w:rsidR="00830CA0" w:rsidRPr="00DF082A" w:rsidRDefault="00830CA0" w:rsidP="00422432">
      <w:pPr>
        <w:shd w:val="clear" w:color="auto" w:fill="FFFFFF"/>
        <w:spacing w:after="0" w:line="240" w:lineRule="auto"/>
        <w:jc w:val="center"/>
        <w:rPr>
          <w:rFonts w:cs="Times New Roman"/>
          <w:b/>
        </w:rPr>
      </w:pPr>
      <w:proofErr w:type="spellStart"/>
      <w:r w:rsidRPr="00DF082A">
        <w:rPr>
          <w:rFonts w:cs="Times New Roman"/>
          <w:b/>
          <w:color w:val="000000"/>
          <w:szCs w:val="28"/>
        </w:rPr>
        <w:t>Triển</w:t>
      </w:r>
      <w:proofErr w:type="spellEnd"/>
      <w:r w:rsidRPr="00DF082A">
        <w:rPr>
          <w:rFonts w:cs="Times New Roman"/>
          <w:b/>
          <w:color w:val="000000"/>
          <w:szCs w:val="28"/>
        </w:rPr>
        <w:t xml:space="preserve"> </w:t>
      </w:r>
      <w:proofErr w:type="spellStart"/>
      <w:r w:rsidRPr="00DF082A">
        <w:rPr>
          <w:rFonts w:cs="Times New Roman"/>
          <w:b/>
          <w:color w:val="000000"/>
          <w:szCs w:val="28"/>
        </w:rPr>
        <w:t>khai</w:t>
      </w:r>
      <w:proofErr w:type="spellEnd"/>
      <w:r w:rsidRPr="00DF082A">
        <w:rPr>
          <w:rFonts w:cs="Times New Roman"/>
          <w:b/>
          <w:color w:val="000000"/>
          <w:szCs w:val="28"/>
        </w:rPr>
        <w:t xml:space="preserve"> </w:t>
      </w:r>
      <w:proofErr w:type="spellStart"/>
      <w:r w:rsidRPr="00DF082A">
        <w:rPr>
          <w:rFonts w:cs="Times New Roman"/>
          <w:b/>
          <w:color w:val="000000"/>
          <w:szCs w:val="28"/>
        </w:rPr>
        <w:t>thực</w:t>
      </w:r>
      <w:proofErr w:type="spellEnd"/>
      <w:r w:rsidRPr="00DF082A">
        <w:rPr>
          <w:rFonts w:cs="Times New Roman"/>
          <w:b/>
          <w:color w:val="000000"/>
          <w:szCs w:val="28"/>
        </w:rPr>
        <w:t xml:space="preserve"> </w:t>
      </w:r>
      <w:proofErr w:type="spellStart"/>
      <w:r w:rsidRPr="00DF082A">
        <w:rPr>
          <w:rFonts w:cs="Times New Roman"/>
          <w:b/>
          <w:color w:val="000000"/>
          <w:szCs w:val="28"/>
        </w:rPr>
        <w:t>hiện</w:t>
      </w:r>
      <w:proofErr w:type="spellEnd"/>
      <w:r w:rsidRPr="00DF082A">
        <w:rPr>
          <w:rFonts w:cs="Times New Roman"/>
          <w:b/>
          <w:color w:val="000000"/>
          <w:szCs w:val="28"/>
        </w:rPr>
        <w:t xml:space="preserve"> </w:t>
      </w:r>
      <w:proofErr w:type="spellStart"/>
      <w:r w:rsidRPr="00DF082A">
        <w:rPr>
          <w:rFonts w:cs="Times New Roman"/>
          <w:b/>
          <w:color w:val="000000"/>
          <w:szCs w:val="28"/>
        </w:rPr>
        <w:t>việc</w:t>
      </w:r>
      <w:proofErr w:type="spellEnd"/>
      <w:r w:rsidRPr="00DF082A">
        <w:rPr>
          <w:rFonts w:cs="Times New Roman"/>
          <w:b/>
          <w:color w:val="000000"/>
          <w:szCs w:val="28"/>
        </w:rPr>
        <w:t xml:space="preserve"> </w:t>
      </w:r>
      <w:proofErr w:type="spellStart"/>
      <w:r w:rsidRPr="00DF082A">
        <w:rPr>
          <w:rFonts w:cs="Times New Roman"/>
          <w:b/>
          <w:color w:val="000000"/>
          <w:szCs w:val="28"/>
        </w:rPr>
        <w:t>đánh</w:t>
      </w:r>
      <w:proofErr w:type="spellEnd"/>
      <w:r w:rsidRPr="00DF082A">
        <w:rPr>
          <w:rFonts w:cs="Times New Roman"/>
          <w:b/>
          <w:color w:val="000000"/>
          <w:szCs w:val="28"/>
        </w:rPr>
        <w:t xml:space="preserve"> </w:t>
      </w:r>
      <w:proofErr w:type="spellStart"/>
      <w:r w:rsidRPr="00DF082A">
        <w:rPr>
          <w:rFonts w:cs="Times New Roman"/>
          <w:b/>
          <w:color w:val="000000"/>
          <w:szCs w:val="28"/>
        </w:rPr>
        <w:t>giá</w:t>
      </w:r>
      <w:proofErr w:type="spellEnd"/>
      <w:r w:rsidRPr="00DF082A">
        <w:rPr>
          <w:rFonts w:cs="Times New Roman"/>
          <w:b/>
          <w:color w:val="000000"/>
          <w:szCs w:val="28"/>
        </w:rPr>
        <w:t xml:space="preserve">, </w:t>
      </w:r>
      <w:proofErr w:type="spellStart"/>
      <w:r w:rsidRPr="00DF082A">
        <w:rPr>
          <w:rFonts w:cs="Times New Roman"/>
          <w:b/>
          <w:color w:val="000000"/>
          <w:szCs w:val="28"/>
        </w:rPr>
        <w:t>công</w:t>
      </w:r>
      <w:proofErr w:type="spellEnd"/>
      <w:r w:rsidRPr="00DF082A">
        <w:rPr>
          <w:rFonts w:cs="Times New Roman"/>
          <w:b/>
          <w:color w:val="000000"/>
          <w:szCs w:val="28"/>
        </w:rPr>
        <w:t xml:space="preserve"> </w:t>
      </w:r>
      <w:proofErr w:type="spellStart"/>
      <w:r w:rsidRPr="00DF082A">
        <w:rPr>
          <w:rFonts w:cs="Times New Roman"/>
          <w:b/>
          <w:color w:val="000000"/>
          <w:szCs w:val="28"/>
        </w:rPr>
        <w:t>nhận</w:t>
      </w:r>
      <w:proofErr w:type="spellEnd"/>
      <w:r w:rsidRPr="00DF082A">
        <w:rPr>
          <w:rFonts w:cs="Times New Roman"/>
          <w:b/>
          <w:color w:val="000000"/>
          <w:szCs w:val="28"/>
        </w:rPr>
        <w:t xml:space="preserve"> “</w:t>
      </w:r>
      <w:proofErr w:type="spellStart"/>
      <w:r w:rsidR="00040AA1" w:rsidRPr="00DF082A">
        <w:rPr>
          <w:rFonts w:cs="Times New Roman"/>
          <w:b/>
          <w:color w:val="000000"/>
          <w:szCs w:val="28"/>
        </w:rPr>
        <w:t>Cộng</w:t>
      </w:r>
      <w:proofErr w:type="spellEnd"/>
      <w:r w:rsidR="00040AA1" w:rsidRPr="00DF082A">
        <w:rPr>
          <w:rFonts w:cs="Times New Roman"/>
          <w:b/>
          <w:color w:val="000000"/>
          <w:szCs w:val="28"/>
        </w:rPr>
        <w:t xml:space="preserve"> </w:t>
      </w:r>
      <w:proofErr w:type="spellStart"/>
      <w:r w:rsidR="00040AA1" w:rsidRPr="00DF082A">
        <w:rPr>
          <w:rFonts w:cs="Times New Roman"/>
          <w:b/>
          <w:color w:val="000000"/>
          <w:szCs w:val="28"/>
        </w:rPr>
        <w:t>đồng</w:t>
      </w:r>
      <w:proofErr w:type="spellEnd"/>
      <w:r w:rsidRPr="00DF082A">
        <w:rPr>
          <w:rFonts w:cs="Times New Roman"/>
          <w:b/>
          <w:color w:val="000000"/>
          <w:szCs w:val="28"/>
        </w:rPr>
        <w:t xml:space="preserve"> </w:t>
      </w:r>
      <w:proofErr w:type="spellStart"/>
      <w:r w:rsidRPr="00DF082A">
        <w:rPr>
          <w:rFonts w:cs="Times New Roman"/>
          <w:b/>
          <w:color w:val="000000"/>
          <w:szCs w:val="28"/>
        </w:rPr>
        <w:t>học</w:t>
      </w:r>
      <w:proofErr w:type="spellEnd"/>
      <w:r w:rsidRPr="00DF082A">
        <w:rPr>
          <w:rFonts w:cs="Times New Roman"/>
          <w:b/>
          <w:color w:val="000000"/>
          <w:szCs w:val="28"/>
        </w:rPr>
        <w:t xml:space="preserve"> </w:t>
      </w:r>
      <w:proofErr w:type="spellStart"/>
      <w:r w:rsidRPr="00DF082A">
        <w:rPr>
          <w:rFonts w:cs="Times New Roman"/>
          <w:b/>
          <w:color w:val="000000"/>
          <w:szCs w:val="28"/>
        </w:rPr>
        <w:t>tập</w:t>
      </w:r>
      <w:proofErr w:type="spellEnd"/>
      <w:r w:rsidRPr="00DF082A">
        <w:rPr>
          <w:rFonts w:cs="Times New Roman"/>
          <w:b/>
          <w:color w:val="000000"/>
          <w:szCs w:val="28"/>
        </w:rPr>
        <w:t xml:space="preserve">” </w:t>
      </w:r>
      <w:proofErr w:type="spellStart"/>
      <w:r w:rsidRPr="00DF082A">
        <w:rPr>
          <w:rFonts w:cs="Times New Roman"/>
          <w:b/>
          <w:color w:val="000000"/>
          <w:szCs w:val="28"/>
        </w:rPr>
        <w:t>cấp</w:t>
      </w:r>
      <w:proofErr w:type="spellEnd"/>
      <w:r w:rsidRPr="00DF082A">
        <w:rPr>
          <w:rFonts w:cs="Times New Roman"/>
          <w:b/>
          <w:color w:val="000000"/>
          <w:szCs w:val="28"/>
        </w:rPr>
        <w:t xml:space="preserve"> </w:t>
      </w:r>
      <w:proofErr w:type="spellStart"/>
      <w:r w:rsidR="002E5362" w:rsidRPr="00DF082A">
        <w:rPr>
          <w:rFonts w:cs="Times New Roman"/>
          <w:b/>
          <w:color w:val="000000"/>
          <w:szCs w:val="28"/>
        </w:rPr>
        <w:t>xã</w:t>
      </w:r>
      <w:proofErr w:type="spellEnd"/>
      <w:r w:rsidR="00422432">
        <w:rPr>
          <w:rFonts w:cs="Times New Roman"/>
          <w:b/>
          <w:color w:val="000000"/>
          <w:szCs w:val="28"/>
        </w:rPr>
        <w:t xml:space="preserve"> </w:t>
      </w:r>
      <w:proofErr w:type="spellStart"/>
      <w:r w:rsidR="00CD6923">
        <w:rPr>
          <w:rFonts w:cs="Times New Roman"/>
          <w:b/>
          <w:color w:val="000000"/>
          <w:szCs w:val="28"/>
        </w:rPr>
        <w:t>của</w:t>
      </w:r>
      <w:proofErr w:type="spellEnd"/>
      <w:r w:rsidR="00CD6923">
        <w:rPr>
          <w:rFonts w:cs="Times New Roman"/>
          <w:b/>
          <w:color w:val="000000"/>
          <w:szCs w:val="28"/>
        </w:rPr>
        <w:t xml:space="preserve"> </w:t>
      </w:r>
      <w:proofErr w:type="spellStart"/>
      <w:r w:rsidR="00CD6923">
        <w:rPr>
          <w:rFonts w:cs="Times New Roman"/>
          <w:b/>
          <w:color w:val="000000"/>
          <w:szCs w:val="28"/>
        </w:rPr>
        <w:t>trường</w:t>
      </w:r>
      <w:proofErr w:type="spellEnd"/>
      <w:r w:rsidR="00CD6923">
        <w:rPr>
          <w:rFonts w:cs="Times New Roman"/>
          <w:b/>
          <w:color w:val="000000"/>
          <w:szCs w:val="28"/>
        </w:rPr>
        <w:t xml:space="preserve"> MN </w:t>
      </w:r>
      <w:proofErr w:type="spellStart"/>
      <w:r w:rsidR="00CD6923">
        <w:rPr>
          <w:rFonts w:cs="Times New Roman"/>
          <w:b/>
          <w:color w:val="000000"/>
          <w:szCs w:val="28"/>
        </w:rPr>
        <w:t>Dân</w:t>
      </w:r>
      <w:proofErr w:type="spellEnd"/>
      <w:r w:rsidR="00CD6923">
        <w:rPr>
          <w:rFonts w:cs="Times New Roman"/>
          <w:b/>
          <w:color w:val="000000"/>
          <w:szCs w:val="28"/>
        </w:rPr>
        <w:t xml:space="preserve"> Hoà </w:t>
      </w:r>
      <w:proofErr w:type="spellStart"/>
      <w:r w:rsidR="0028533C" w:rsidRPr="00DF082A">
        <w:rPr>
          <w:rFonts w:cs="Times New Roman"/>
          <w:b/>
          <w:color w:val="000000"/>
          <w:szCs w:val="28"/>
        </w:rPr>
        <w:t>theo</w:t>
      </w:r>
      <w:proofErr w:type="spellEnd"/>
      <w:r w:rsidR="0028533C" w:rsidRPr="00DF082A">
        <w:rPr>
          <w:rFonts w:cs="Times New Roman"/>
          <w:b/>
          <w:color w:val="000000"/>
          <w:szCs w:val="28"/>
        </w:rPr>
        <w:t xml:space="preserve"> </w:t>
      </w:r>
      <w:r w:rsidR="00040AA1" w:rsidRPr="00DF082A">
        <w:rPr>
          <w:rFonts w:cs="Times New Roman"/>
          <w:b/>
        </w:rPr>
        <w:t xml:space="preserve">Thông </w:t>
      </w:r>
      <w:proofErr w:type="spellStart"/>
      <w:r w:rsidR="00040AA1" w:rsidRPr="00DF082A">
        <w:rPr>
          <w:rFonts w:cs="Times New Roman"/>
          <w:b/>
        </w:rPr>
        <w:t>tư</w:t>
      </w:r>
      <w:proofErr w:type="spellEnd"/>
      <w:r w:rsidR="00040AA1" w:rsidRPr="00DF082A">
        <w:rPr>
          <w:rFonts w:cs="Times New Roman"/>
          <w:b/>
        </w:rPr>
        <w:t xml:space="preserve"> </w:t>
      </w:r>
      <w:proofErr w:type="spellStart"/>
      <w:r w:rsidR="00040AA1" w:rsidRPr="00DF082A">
        <w:rPr>
          <w:rFonts w:cs="Times New Roman"/>
          <w:b/>
        </w:rPr>
        <w:t>số</w:t>
      </w:r>
      <w:proofErr w:type="spellEnd"/>
      <w:r w:rsidR="00040AA1" w:rsidRPr="00DF082A">
        <w:rPr>
          <w:rFonts w:cs="Times New Roman"/>
          <w:b/>
        </w:rPr>
        <w:t xml:space="preserve"> 25/2023/TT- BGDĐT </w:t>
      </w:r>
      <w:proofErr w:type="spellStart"/>
      <w:r w:rsidR="00040AA1" w:rsidRPr="00DF082A">
        <w:rPr>
          <w:rFonts w:cs="Times New Roman"/>
          <w:b/>
        </w:rPr>
        <w:t>ngày</w:t>
      </w:r>
      <w:proofErr w:type="spellEnd"/>
      <w:r w:rsidR="00040AA1" w:rsidRPr="00DF082A">
        <w:rPr>
          <w:rFonts w:cs="Times New Roman"/>
          <w:b/>
        </w:rPr>
        <w:t xml:space="preserve"> 27/12/2023 </w:t>
      </w:r>
      <w:proofErr w:type="spellStart"/>
      <w:r w:rsidR="00040AA1" w:rsidRPr="00DF082A">
        <w:rPr>
          <w:rFonts w:cs="Times New Roman"/>
          <w:b/>
        </w:rPr>
        <w:t>của</w:t>
      </w:r>
      <w:proofErr w:type="spellEnd"/>
      <w:r w:rsidR="00040AA1" w:rsidRPr="00DF082A">
        <w:rPr>
          <w:rFonts w:cs="Times New Roman"/>
          <w:b/>
        </w:rPr>
        <w:t xml:space="preserve"> </w:t>
      </w:r>
      <w:proofErr w:type="spellStart"/>
      <w:r w:rsidR="00040AA1" w:rsidRPr="00DF082A">
        <w:rPr>
          <w:rFonts w:cs="Times New Roman"/>
          <w:b/>
        </w:rPr>
        <w:t>Bộ</w:t>
      </w:r>
      <w:proofErr w:type="spellEnd"/>
      <w:r w:rsidR="00040AA1" w:rsidRPr="00DF082A">
        <w:rPr>
          <w:rFonts w:cs="Times New Roman"/>
          <w:b/>
        </w:rPr>
        <w:t xml:space="preserve"> Giáo </w:t>
      </w:r>
      <w:proofErr w:type="spellStart"/>
      <w:r w:rsidR="00040AA1" w:rsidRPr="00DF082A">
        <w:rPr>
          <w:rFonts w:cs="Times New Roman"/>
          <w:b/>
        </w:rPr>
        <w:t>dục</w:t>
      </w:r>
      <w:proofErr w:type="spellEnd"/>
      <w:r w:rsidR="00040AA1" w:rsidRPr="00DF082A">
        <w:rPr>
          <w:rFonts w:cs="Times New Roman"/>
          <w:b/>
        </w:rPr>
        <w:t xml:space="preserve"> </w:t>
      </w:r>
      <w:proofErr w:type="spellStart"/>
      <w:r w:rsidR="00040AA1" w:rsidRPr="00DF082A">
        <w:rPr>
          <w:rFonts w:cs="Times New Roman"/>
          <w:b/>
        </w:rPr>
        <w:t>và</w:t>
      </w:r>
      <w:proofErr w:type="spellEnd"/>
      <w:r w:rsidR="00040AA1" w:rsidRPr="00DF082A">
        <w:rPr>
          <w:rFonts w:cs="Times New Roman"/>
          <w:b/>
        </w:rPr>
        <w:t xml:space="preserve"> Đào </w:t>
      </w:r>
      <w:proofErr w:type="spellStart"/>
      <w:r w:rsidR="00040AA1" w:rsidRPr="00DF082A">
        <w:rPr>
          <w:rFonts w:cs="Times New Roman"/>
          <w:b/>
        </w:rPr>
        <w:t>tạo</w:t>
      </w:r>
      <w:proofErr w:type="spellEnd"/>
    </w:p>
    <w:p w14:paraId="46DDD76E" w14:textId="50690218" w:rsidR="0000041F" w:rsidRPr="00DF082A" w:rsidRDefault="0000041F" w:rsidP="000A3E90">
      <w:pPr>
        <w:shd w:val="clear" w:color="auto" w:fill="FFFFFF"/>
        <w:spacing w:after="0" w:line="240" w:lineRule="auto"/>
        <w:jc w:val="center"/>
        <w:rPr>
          <w:rFonts w:cs="Times New Roman"/>
          <w:b/>
          <w:color w:val="000000"/>
          <w:sz w:val="20"/>
          <w:szCs w:val="20"/>
        </w:rPr>
      </w:pPr>
      <w:r w:rsidRPr="00DF082A">
        <w:rPr>
          <w:rFonts w:cs="Times New Roman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CC2FCEE" wp14:editId="2A4B5BA5">
                <wp:simplePos x="0" y="0"/>
                <wp:positionH relativeFrom="page">
                  <wp:posOffset>3392966</wp:posOffset>
                </wp:positionH>
                <wp:positionV relativeFrom="paragraph">
                  <wp:posOffset>10795</wp:posOffset>
                </wp:positionV>
                <wp:extent cx="1158015" cy="0"/>
                <wp:effectExtent l="0" t="0" r="0" b="0"/>
                <wp:wrapNone/>
                <wp:docPr id="1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580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9E2D58" id="Straight Connector 2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67.15pt,.85pt" to="358.3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">
                <w10:wrap anchorx="page"/>
              </v:line>
            </w:pict>
          </mc:Fallback>
        </mc:AlternateContent>
      </w:r>
    </w:p>
    <w:p w14:paraId="59FA5D44" w14:textId="33E2E552" w:rsidR="00761523" w:rsidRPr="00DF082A" w:rsidRDefault="00DA6555" w:rsidP="000A3E90">
      <w:pPr>
        <w:spacing w:after="0" w:line="240" w:lineRule="auto"/>
        <w:ind w:firstLine="709"/>
        <w:jc w:val="both"/>
        <w:rPr>
          <w:rFonts w:cs="Times New Roman"/>
          <w:szCs w:val="28"/>
        </w:rPr>
      </w:pPr>
      <w:proofErr w:type="spellStart"/>
      <w:r w:rsidRPr="00DF082A">
        <w:rPr>
          <w:rFonts w:cs="Times New Roman"/>
          <w:szCs w:val="28"/>
        </w:rPr>
        <w:t>Căn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cứ</w:t>
      </w:r>
      <w:proofErr w:type="spellEnd"/>
      <w:r w:rsidRPr="00DF082A">
        <w:rPr>
          <w:rFonts w:cs="Times New Roman"/>
          <w:szCs w:val="28"/>
        </w:rPr>
        <w:t xml:space="preserve"> Thông </w:t>
      </w:r>
      <w:proofErr w:type="spellStart"/>
      <w:r w:rsidRPr="00DF082A">
        <w:rPr>
          <w:rFonts w:cs="Times New Roman"/>
          <w:szCs w:val="28"/>
        </w:rPr>
        <w:t>tư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số</w:t>
      </w:r>
      <w:proofErr w:type="spellEnd"/>
      <w:r w:rsidRPr="00DF082A">
        <w:rPr>
          <w:rFonts w:cs="Times New Roman"/>
          <w:szCs w:val="28"/>
        </w:rPr>
        <w:t xml:space="preserve"> 25/2023/TT-BGDĐT </w:t>
      </w:r>
      <w:proofErr w:type="spellStart"/>
      <w:r w:rsidRPr="00DF082A">
        <w:rPr>
          <w:rFonts w:cs="Times New Roman"/>
          <w:szCs w:val="28"/>
        </w:rPr>
        <w:t>ngày</w:t>
      </w:r>
      <w:proofErr w:type="spellEnd"/>
      <w:r w:rsidRPr="00DF082A">
        <w:rPr>
          <w:rFonts w:cs="Times New Roman"/>
          <w:szCs w:val="28"/>
        </w:rPr>
        <w:t xml:space="preserve"> 27/12/2023 </w:t>
      </w:r>
      <w:proofErr w:type="spellStart"/>
      <w:r w:rsidRPr="00DF082A">
        <w:rPr>
          <w:rFonts w:cs="Times New Roman"/>
          <w:szCs w:val="28"/>
        </w:rPr>
        <w:t>của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Bộ</w:t>
      </w:r>
      <w:proofErr w:type="spellEnd"/>
      <w:r w:rsidRPr="00DF082A">
        <w:rPr>
          <w:rFonts w:cs="Times New Roman"/>
          <w:szCs w:val="28"/>
        </w:rPr>
        <w:t xml:space="preserve"> Giáo </w:t>
      </w:r>
      <w:proofErr w:type="spellStart"/>
      <w:r w:rsidRPr="00DF082A">
        <w:rPr>
          <w:rFonts w:cs="Times New Roman"/>
          <w:szCs w:val="28"/>
        </w:rPr>
        <w:t>dục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và</w:t>
      </w:r>
      <w:proofErr w:type="spellEnd"/>
      <w:r w:rsidRPr="00DF082A">
        <w:rPr>
          <w:rFonts w:cs="Times New Roman"/>
          <w:szCs w:val="28"/>
        </w:rPr>
        <w:t xml:space="preserve"> Đào </w:t>
      </w:r>
      <w:proofErr w:type="spellStart"/>
      <w:r w:rsidRPr="00DF082A">
        <w:rPr>
          <w:rFonts w:cs="Times New Roman"/>
          <w:szCs w:val="28"/>
        </w:rPr>
        <w:t>tạo</w:t>
      </w:r>
      <w:proofErr w:type="spellEnd"/>
      <w:r w:rsidRPr="00DF082A">
        <w:rPr>
          <w:rFonts w:cs="Times New Roman"/>
          <w:szCs w:val="28"/>
        </w:rPr>
        <w:t xml:space="preserve"> Quy </w:t>
      </w:r>
      <w:proofErr w:type="spellStart"/>
      <w:r w:rsidRPr="00DF082A">
        <w:rPr>
          <w:rFonts w:cs="Times New Roman"/>
          <w:szCs w:val="28"/>
        </w:rPr>
        <w:t>định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về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đánh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giá</w:t>
      </w:r>
      <w:proofErr w:type="spellEnd"/>
      <w:r w:rsidRPr="00DF082A">
        <w:rPr>
          <w:rFonts w:cs="Times New Roman"/>
          <w:szCs w:val="28"/>
        </w:rPr>
        <w:t xml:space="preserve">, </w:t>
      </w:r>
      <w:proofErr w:type="spellStart"/>
      <w:r w:rsidRPr="00DF082A">
        <w:rPr>
          <w:rFonts w:cs="Times New Roman"/>
          <w:szCs w:val="28"/>
        </w:rPr>
        <w:t>công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nhận</w:t>
      </w:r>
      <w:proofErr w:type="spellEnd"/>
      <w:r w:rsidRPr="00DF082A">
        <w:rPr>
          <w:rFonts w:cs="Times New Roman"/>
          <w:szCs w:val="28"/>
        </w:rPr>
        <w:t xml:space="preserve"> “</w:t>
      </w:r>
      <w:proofErr w:type="spellStart"/>
      <w:r w:rsidRPr="00DF082A">
        <w:rPr>
          <w:rFonts w:cs="Times New Roman"/>
          <w:szCs w:val="28"/>
        </w:rPr>
        <w:t>Cộng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đồng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học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tập</w:t>
      </w:r>
      <w:proofErr w:type="spellEnd"/>
      <w:r w:rsidRPr="00DF082A">
        <w:rPr>
          <w:rFonts w:cs="Times New Roman"/>
          <w:szCs w:val="28"/>
        </w:rPr>
        <w:t xml:space="preserve">” </w:t>
      </w:r>
      <w:proofErr w:type="spellStart"/>
      <w:r w:rsidRPr="00DF082A">
        <w:rPr>
          <w:rFonts w:cs="Times New Roman"/>
          <w:szCs w:val="28"/>
        </w:rPr>
        <w:t>cấp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xã</w:t>
      </w:r>
      <w:proofErr w:type="spellEnd"/>
      <w:r w:rsidRPr="00DF082A">
        <w:rPr>
          <w:rFonts w:cs="Times New Roman"/>
          <w:szCs w:val="28"/>
        </w:rPr>
        <w:t xml:space="preserve">, </w:t>
      </w:r>
      <w:proofErr w:type="spellStart"/>
      <w:r w:rsidRPr="00DF082A">
        <w:rPr>
          <w:rFonts w:cs="Times New Roman"/>
          <w:szCs w:val="28"/>
        </w:rPr>
        <w:t>huyện</w:t>
      </w:r>
      <w:proofErr w:type="spellEnd"/>
      <w:r w:rsidRPr="00DF082A">
        <w:rPr>
          <w:rFonts w:cs="Times New Roman"/>
          <w:szCs w:val="28"/>
        </w:rPr>
        <w:t xml:space="preserve">, </w:t>
      </w:r>
      <w:proofErr w:type="spellStart"/>
      <w:r w:rsidRPr="00DF082A">
        <w:rPr>
          <w:rFonts w:cs="Times New Roman"/>
          <w:szCs w:val="28"/>
        </w:rPr>
        <w:t>tỉnh</w:t>
      </w:r>
      <w:proofErr w:type="spellEnd"/>
      <w:r w:rsidR="004D1BF2" w:rsidRPr="00DF082A">
        <w:rPr>
          <w:rFonts w:cs="Times New Roman"/>
          <w:szCs w:val="28"/>
        </w:rPr>
        <w:t xml:space="preserve"> </w:t>
      </w:r>
      <w:r w:rsidRPr="00DF082A">
        <w:rPr>
          <w:rFonts w:cs="Times New Roman"/>
          <w:szCs w:val="28"/>
        </w:rPr>
        <w:t xml:space="preserve">(Thông </w:t>
      </w:r>
      <w:proofErr w:type="spellStart"/>
      <w:r w:rsidRPr="00DF082A">
        <w:rPr>
          <w:rFonts w:cs="Times New Roman"/>
          <w:szCs w:val="28"/>
        </w:rPr>
        <w:t>tư</w:t>
      </w:r>
      <w:proofErr w:type="spellEnd"/>
      <w:r w:rsidRPr="00DF082A">
        <w:rPr>
          <w:rFonts w:cs="Times New Roman"/>
          <w:szCs w:val="28"/>
        </w:rPr>
        <w:t xml:space="preserve"> 25/2023/TT-BGDĐT); </w:t>
      </w:r>
      <w:proofErr w:type="spellStart"/>
      <w:r w:rsidRPr="00DF082A">
        <w:rPr>
          <w:rFonts w:cs="Times New Roman"/>
          <w:szCs w:val="28"/>
        </w:rPr>
        <w:t>Kế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hoạch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số</w:t>
      </w:r>
      <w:proofErr w:type="spellEnd"/>
      <w:r w:rsidRPr="00DF082A">
        <w:rPr>
          <w:rFonts w:cs="Times New Roman"/>
          <w:szCs w:val="28"/>
        </w:rPr>
        <w:t xml:space="preserve"> 222/KH-UBND </w:t>
      </w:r>
      <w:proofErr w:type="spellStart"/>
      <w:r w:rsidRPr="00DF082A">
        <w:rPr>
          <w:rFonts w:cs="Times New Roman"/>
          <w:szCs w:val="28"/>
        </w:rPr>
        <w:t>ngày</w:t>
      </w:r>
      <w:proofErr w:type="spellEnd"/>
      <w:r w:rsidRPr="00DF082A">
        <w:rPr>
          <w:rFonts w:cs="Times New Roman"/>
          <w:szCs w:val="28"/>
        </w:rPr>
        <w:t xml:space="preserve"> 22/7/2024 </w:t>
      </w:r>
      <w:proofErr w:type="spellStart"/>
      <w:r w:rsidRPr="00DF082A">
        <w:rPr>
          <w:rFonts w:cs="Times New Roman"/>
          <w:szCs w:val="28"/>
        </w:rPr>
        <w:t>của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Ủy</w:t>
      </w:r>
      <w:proofErr w:type="spellEnd"/>
      <w:r w:rsidRPr="00DF082A">
        <w:rPr>
          <w:rFonts w:cs="Times New Roman"/>
          <w:szCs w:val="28"/>
        </w:rPr>
        <w:t xml:space="preserve"> ban </w:t>
      </w:r>
      <w:proofErr w:type="spellStart"/>
      <w:r w:rsidRPr="00DF082A">
        <w:rPr>
          <w:rFonts w:cs="Times New Roman"/>
          <w:szCs w:val="28"/>
        </w:rPr>
        <w:t>nhân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dân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thành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phố</w:t>
      </w:r>
      <w:proofErr w:type="spellEnd"/>
      <w:r w:rsidRPr="00DF082A">
        <w:rPr>
          <w:rFonts w:cs="Times New Roman"/>
          <w:szCs w:val="28"/>
        </w:rPr>
        <w:t xml:space="preserve"> Hà </w:t>
      </w:r>
      <w:proofErr w:type="spellStart"/>
      <w:r w:rsidRPr="00DF082A">
        <w:rPr>
          <w:rFonts w:cs="Times New Roman"/>
          <w:szCs w:val="28"/>
        </w:rPr>
        <w:t>Nội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về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triển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khai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thực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hiện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việc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đánh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giá</w:t>
      </w:r>
      <w:proofErr w:type="spellEnd"/>
      <w:r w:rsidRPr="00DF082A">
        <w:rPr>
          <w:rFonts w:cs="Times New Roman"/>
          <w:szCs w:val="28"/>
        </w:rPr>
        <w:t xml:space="preserve">, </w:t>
      </w:r>
      <w:proofErr w:type="spellStart"/>
      <w:r w:rsidRPr="00DF082A">
        <w:rPr>
          <w:rFonts w:cs="Times New Roman"/>
          <w:szCs w:val="28"/>
        </w:rPr>
        <w:t>công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nhận</w:t>
      </w:r>
      <w:proofErr w:type="spellEnd"/>
      <w:r w:rsidRPr="00DF082A">
        <w:rPr>
          <w:rFonts w:cs="Times New Roman"/>
          <w:szCs w:val="28"/>
        </w:rPr>
        <w:t xml:space="preserve"> “</w:t>
      </w:r>
      <w:proofErr w:type="spellStart"/>
      <w:r w:rsidRPr="00DF082A">
        <w:rPr>
          <w:rFonts w:cs="Times New Roman"/>
          <w:szCs w:val="28"/>
        </w:rPr>
        <w:t>Cộng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đồng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học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tập</w:t>
      </w:r>
      <w:proofErr w:type="spellEnd"/>
      <w:r w:rsidRPr="00DF082A">
        <w:rPr>
          <w:rFonts w:cs="Times New Roman"/>
          <w:szCs w:val="28"/>
        </w:rPr>
        <w:t xml:space="preserve">” </w:t>
      </w:r>
      <w:proofErr w:type="spellStart"/>
      <w:r w:rsidRPr="00DF082A">
        <w:rPr>
          <w:rFonts w:cs="Times New Roman"/>
          <w:szCs w:val="28"/>
        </w:rPr>
        <w:t>cấp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xã</w:t>
      </w:r>
      <w:proofErr w:type="spellEnd"/>
      <w:r w:rsidRPr="00DF082A">
        <w:rPr>
          <w:rFonts w:cs="Times New Roman"/>
          <w:szCs w:val="28"/>
        </w:rPr>
        <w:t xml:space="preserve">, </w:t>
      </w:r>
      <w:proofErr w:type="spellStart"/>
      <w:r w:rsidRPr="00DF082A">
        <w:rPr>
          <w:rFonts w:cs="Times New Roman"/>
          <w:szCs w:val="28"/>
        </w:rPr>
        <w:t>huyện</w:t>
      </w:r>
      <w:proofErr w:type="spellEnd"/>
      <w:r w:rsidRPr="00DF082A">
        <w:rPr>
          <w:rFonts w:cs="Times New Roman"/>
          <w:szCs w:val="28"/>
        </w:rPr>
        <w:t xml:space="preserve">, </w:t>
      </w:r>
      <w:proofErr w:type="spellStart"/>
      <w:r w:rsidRPr="00DF082A">
        <w:rPr>
          <w:rFonts w:cs="Times New Roman"/>
          <w:szCs w:val="28"/>
        </w:rPr>
        <w:t>tỉnh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trên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địa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bàn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thành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phố</w:t>
      </w:r>
      <w:proofErr w:type="spellEnd"/>
      <w:r w:rsidRPr="00DF082A">
        <w:rPr>
          <w:rFonts w:cs="Times New Roman"/>
          <w:szCs w:val="28"/>
        </w:rPr>
        <w:t xml:space="preserve"> Hà </w:t>
      </w:r>
      <w:proofErr w:type="spellStart"/>
      <w:r w:rsidRPr="00DF082A">
        <w:rPr>
          <w:rFonts w:cs="Times New Roman"/>
          <w:szCs w:val="28"/>
        </w:rPr>
        <w:t>Nội</w:t>
      </w:r>
      <w:proofErr w:type="spellEnd"/>
      <w:r w:rsidRPr="00DF082A">
        <w:rPr>
          <w:rFonts w:cs="Times New Roman"/>
          <w:szCs w:val="28"/>
        </w:rPr>
        <w:t xml:space="preserve">; </w:t>
      </w:r>
    </w:p>
    <w:p w14:paraId="3E2F820C" w14:textId="49F95FE9" w:rsidR="00761523" w:rsidRDefault="00761523" w:rsidP="000A3E90">
      <w:pPr>
        <w:spacing w:after="0" w:line="240" w:lineRule="auto"/>
        <w:ind w:firstLine="709"/>
        <w:jc w:val="both"/>
        <w:rPr>
          <w:rFonts w:cs="Times New Roman"/>
          <w:color w:val="000000"/>
          <w:szCs w:val="28"/>
        </w:rPr>
      </w:pPr>
      <w:proofErr w:type="spellStart"/>
      <w:r w:rsidRPr="00DF082A">
        <w:rPr>
          <w:rFonts w:cs="Times New Roman"/>
          <w:color w:val="000000"/>
          <w:szCs w:val="28"/>
        </w:rPr>
        <w:t>Căn</w:t>
      </w:r>
      <w:proofErr w:type="spellEnd"/>
      <w:r w:rsidRPr="00DF082A">
        <w:rPr>
          <w:rFonts w:cs="Times New Roman"/>
          <w:color w:val="000000"/>
          <w:szCs w:val="28"/>
        </w:rPr>
        <w:t xml:space="preserve"> </w:t>
      </w:r>
      <w:proofErr w:type="spellStart"/>
      <w:r w:rsidRPr="00DF082A">
        <w:rPr>
          <w:rFonts w:cs="Times New Roman"/>
          <w:color w:val="000000"/>
          <w:szCs w:val="28"/>
        </w:rPr>
        <w:t>cứ</w:t>
      </w:r>
      <w:proofErr w:type="spellEnd"/>
      <w:r w:rsidRPr="00DF082A">
        <w:rPr>
          <w:rFonts w:cs="Times New Roman"/>
          <w:color w:val="000000"/>
          <w:szCs w:val="28"/>
        </w:rPr>
        <w:t xml:space="preserve"> Thông </w:t>
      </w:r>
      <w:proofErr w:type="spellStart"/>
      <w:r w:rsidRPr="00DF082A">
        <w:rPr>
          <w:rFonts w:cs="Times New Roman"/>
          <w:color w:val="000000"/>
          <w:szCs w:val="28"/>
        </w:rPr>
        <w:t>tư</w:t>
      </w:r>
      <w:proofErr w:type="spellEnd"/>
      <w:r w:rsidRPr="00DF082A">
        <w:rPr>
          <w:rFonts w:cs="Times New Roman"/>
          <w:color w:val="000000"/>
          <w:szCs w:val="28"/>
        </w:rPr>
        <w:t xml:space="preserve"> </w:t>
      </w:r>
      <w:proofErr w:type="spellStart"/>
      <w:r w:rsidRPr="00DF082A">
        <w:rPr>
          <w:rFonts w:cs="Times New Roman"/>
          <w:color w:val="000000"/>
          <w:szCs w:val="28"/>
        </w:rPr>
        <w:t>số</w:t>
      </w:r>
      <w:proofErr w:type="spellEnd"/>
      <w:r w:rsidRPr="00DF082A">
        <w:rPr>
          <w:rFonts w:cs="Times New Roman"/>
          <w:color w:val="000000"/>
          <w:szCs w:val="28"/>
        </w:rPr>
        <w:t xml:space="preserve"> 11/2025/TT-BGDĐT </w:t>
      </w:r>
      <w:proofErr w:type="spellStart"/>
      <w:r w:rsidRPr="00DF082A">
        <w:rPr>
          <w:rFonts w:cs="Times New Roman"/>
          <w:color w:val="000000"/>
          <w:szCs w:val="28"/>
        </w:rPr>
        <w:t>ngày</w:t>
      </w:r>
      <w:proofErr w:type="spellEnd"/>
      <w:r w:rsidRPr="00DF082A">
        <w:rPr>
          <w:rFonts w:cs="Times New Roman"/>
          <w:color w:val="000000"/>
          <w:szCs w:val="28"/>
        </w:rPr>
        <w:t xml:space="preserve"> 12/6/2025 </w:t>
      </w:r>
      <w:proofErr w:type="spellStart"/>
      <w:r w:rsidRPr="00DF082A">
        <w:rPr>
          <w:rFonts w:cs="Times New Roman"/>
          <w:color w:val="000000"/>
          <w:szCs w:val="28"/>
        </w:rPr>
        <w:t>của</w:t>
      </w:r>
      <w:proofErr w:type="spellEnd"/>
      <w:r w:rsidRPr="00DF082A">
        <w:rPr>
          <w:rFonts w:cs="Times New Roman"/>
          <w:color w:val="000000"/>
          <w:szCs w:val="28"/>
        </w:rPr>
        <w:t xml:space="preserve"> </w:t>
      </w:r>
      <w:proofErr w:type="spellStart"/>
      <w:r w:rsidRPr="00DF082A">
        <w:rPr>
          <w:rFonts w:cs="Times New Roman"/>
          <w:color w:val="000000"/>
          <w:szCs w:val="28"/>
        </w:rPr>
        <w:t>Bộ</w:t>
      </w:r>
      <w:proofErr w:type="spellEnd"/>
      <w:r w:rsidRPr="00DF082A">
        <w:rPr>
          <w:rFonts w:cs="Times New Roman"/>
          <w:color w:val="000000"/>
          <w:szCs w:val="28"/>
        </w:rPr>
        <w:t xml:space="preserve"> Giáo </w:t>
      </w:r>
      <w:proofErr w:type="spellStart"/>
      <w:r w:rsidRPr="00DF082A">
        <w:rPr>
          <w:rFonts w:cs="Times New Roman"/>
          <w:color w:val="000000"/>
          <w:szCs w:val="28"/>
        </w:rPr>
        <w:t>dục</w:t>
      </w:r>
      <w:proofErr w:type="spellEnd"/>
      <w:r w:rsidRPr="00DF082A">
        <w:rPr>
          <w:rFonts w:cs="Times New Roman"/>
          <w:color w:val="000000"/>
          <w:szCs w:val="28"/>
        </w:rPr>
        <w:t xml:space="preserve"> </w:t>
      </w:r>
      <w:proofErr w:type="spellStart"/>
      <w:r w:rsidRPr="00DF082A">
        <w:rPr>
          <w:rFonts w:cs="Times New Roman"/>
          <w:color w:val="000000"/>
          <w:szCs w:val="28"/>
        </w:rPr>
        <w:t>và</w:t>
      </w:r>
      <w:proofErr w:type="spellEnd"/>
      <w:r w:rsidRPr="00DF082A">
        <w:rPr>
          <w:rFonts w:cs="Times New Roman"/>
          <w:color w:val="000000"/>
          <w:szCs w:val="28"/>
        </w:rPr>
        <w:t xml:space="preserve"> Đào </w:t>
      </w:r>
      <w:proofErr w:type="spellStart"/>
      <w:r w:rsidRPr="00DF082A">
        <w:rPr>
          <w:rFonts w:cs="Times New Roman"/>
          <w:color w:val="000000"/>
          <w:szCs w:val="28"/>
        </w:rPr>
        <w:t>tạo</w:t>
      </w:r>
      <w:proofErr w:type="spellEnd"/>
      <w:r w:rsidRPr="00DF082A">
        <w:rPr>
          <w:rFonts w:cs="Times New Roman"/>
          <w:color w:val="000000"/>
          <w:szCs w:val="28"/>
        </w:rPr>
        <w:t xml:space="preserve"> </w:t>
      </w:r>
      <w:proofErr w:type="spellStart"/>
      <w:r w:rsidRPr="00DF082A">
        <w:rPr>
          <w:rFonts w:cs="Times New Roman"/>
          <w:color w:val="000000"/>
          <w:szCs w:val="28"/>
        </w:rPr>
        <w:t>quy</w:t>
      </w:r>
      <w:proofErr w:type="spellEnd"/>
      <w:r w:rsidRPr="00DF082A">
        <w:rPr>
          <w:rFonts w:cs="Times New Roman"/>
          <w:color w:val="000000"/>
          <w:szCs w:val="28"/>
        </w:rPr>
        <w:t xml:space="preserve"> </w:t>
      </w:r>
      <w:proofErr w:type="spellStart"/>
      <w:r w:rsidRPr="00DF082A">
        <w:rPr>
          <w:rFonts w:cs="Times New Roman"/>
          <w:color w:val="000000"/>
          <w:szCs w:val="28"/>
        </w:rPr>
        <w:t>định</w:t>
      </w:r>
      <w:proofErr w:type="spellEnd"/>
      <w:r w:rsidRPr="00DF082A">
        <w:rPr>
          <w:rFonts w:cs="Times New Roman"/>
          <w:color w:val="000000"/>
          <w:szCs w:val="28"/>
        </w:rPr>
        <w:t xml:space="preserve"> </w:t>
      </w:r>
      <w:proofErr w:type="spellStart"/>
      <w:r w:rsidRPr="00DF082A">
        <w:rPr>
          <w:rFonts w:cs="Times New Roman"/>
          <w:color w:val="000000"/>
          <w:szCs w:val="28"/>
        </w:rPr>
        <w:t>về</w:t>
      </w:r>
      <w:proofErr w:type="spellEnd"/>
      <w:r w:rsidRPr="00DF082A">
        <w:rPr>
          <w:rFonts w:cs="Times New Roman"/>
          <w:color w:val="000000"/>
          <w:szCs w:val="28"/>
        </w:rPr>
        <w:t xml:space="preserve"> </w:t>
      </w:r>
      <w:proofErr w:type="spellStart"/>
      <w:r w:rsidRPr="00DF082A">
        <w:rPr>
          <w:rFonts w:cs="Times New Roman"/>
          <w:color w:val="000000"/>
          <w:szCs w:val="28"/>
        </w:rPr>
        <w:t>phân</w:t>
      </w:r>
      <w:proofErr w:type="spellEnd"/>
      <w:r w:rsidRPr="00DF082A">
        <w:rPr>
          <w:rFonts w:cs="Times New Roman"/>
          <w:color w:val="000000"/>
          <w:szCs w:val="28"/>
        </w:rPr>
        <w:t xml:space="preserve"> </w:t>
      </w:r>
      <w:proofErr w:type="spellStart"/>
      <w:r w:rsidRPr="00DF082A">
        <w:rPr>
          <w:rFonts w:cs="Times New Roman"/>
          <w:color w:val="000000"/>
          <w:szCs w:val="28"/>
        </w:rPr>
        <w:t>quyền</w:t>
      </w:r>
      <w:proofErr w:type="spellEnd"/>
      <w:r w:rsidRPr="00DF082A">
        <w:rPr>
          <w:rFonts w:cs="Times New Roman"/>
          <w:color w:val="000000"/>
          <w:szCs w:val="28"/>
        </w:rPr>
        <w:t xml:space="preserve">, </w:t>
      </w:r>
      <w:proofErr w:type="spellStart"/>
      <w:r w:rsidRPr="00DF082A">
        <w:rPr>
          <w:rFonts w:cs="Times New Roman"/>
          <w:color w:val="000000"/>
          <w:szCs w:val="28"/>
        </w:rPr>
        <w:t>phân</w:t>
      </w:r>
      <w:proofErr w:type="spellEnd"/>
      <w:r w:rsidRPr="00DF082A">
        <w:rPr>
          <w:rFonts w:cs="Times New Roman"/>
          <w:color w:val="000000"/>
          <w:szCs w:val="28"/>
        </w:rPr>
        <w:t xml:space="preserve"> </w:t>
      </w:r>
      <w:proofErr w:type="spellStart"/>
      <w:r w:rsidRPr="00DF082A">
        <w:rPr>
          <w:rFonts w:cs="Times New Roman"/>
          <w:color w:val="000000"/>
          <w:szCs w:val="28"/>
        </w:rPr>
        <w:t>cấp</w:t>
      </w:r>
      <w:proofErr w:type="spellEnd"/>
      <w:r w:rsidRPr="00DF082A">
        <w:rPr>
          <w:rFonts w:cs="Times New Roman"/>
          <w:color w:val="000000"/>
          <w:szCs w:val="28"/>
        </w:rPr>
        <w:t xml:space="preserve"> </w:t>
      </w:r>
      <w:proofErr w:type="spellStart"/>
      <w:r w:rsidRPr="00DF082A">
        <w:rPr>
          <w:rFonts w:cs="Times New Roman"/>
          <w:color w:val="000000"/>
          <w:szCs w:val="28"/>
        </w:rPr>
        <w:t>và</w:t>
      </w:r>
      <w:proofErr w:type="spellEnd"/>
      <w:r w:rsidRPr="00DF082A">
        <w:rPr>
          <w:rFonts w:cs="Times New Roman"/>
          <w:color w:val="000000"/>
          <w:szCs w:val="28"/>
        </w:rPr>
        <w:t xml:space="preserve"> </w:t>
      </w:r>
      <w:proofErr w:type="spellStart"/>
      <w:r w:rsidRPr="00DF082A">
        <w:rPr>
          <w:rFonts w:cs="Times New Roman"/>
          <w:color w:val="000000"/>
          <w:szCs w:val="28"/>
        </w:rPr>
        <w:t>phân</w:t>
      </w:r>
      <w:proofErr w:type="spellEnd"/>
      <w:r w:rsidRPr="00DF082A">
        <w:rPr>
          <w:rFonts w:cs="Times New Roman"/>
          <w:color w:val="000000"/>
          <w:szCs w:val="28"/>
        </w:rPr>
        <w:t xml:space="preserve"> </w:t>
      </w:r>
      <w:proofErr w:type="spellStart"/>
      <w:r w:rsidRPr="00DF082A">
        <w:rPr>
          <w:rFonts w:cs="Times New Roman"/>
          <w:color w:val="000000"/>
          <w:szCs w:val="28"/>
        </w:rPr>
        <w:t>định</w:t>
      </w:r>
      <w:proofErr w:type="spellEnd"/>
      <w:r w:rsidRPr="00DF082A">
        <w:rPr>
          <w:rFonts w:cs="Times New Roman"/>
          <w:color w:val="000000"/>
          <w:szCs w:val="28"/>
        </w:rPr>
        <w:t xml:space="preserve"> </w:t>
      </w:r>
      <w:proofErr w:type="spellStart"/>
      <w:r w:rsidRPr="00DF082A">
        <w:rPr>
          <w:rFonts w:cs="Times New Roman"/>
          <w:color w:val="000000"/>
          <w:szCs w:val="28"/>
        </w:rPr>
        <w:t>thẩm</w:t>
      </w:r>
      <w:proofErr w:type="spellEnd"/>
      <w:r w:rsidRPr="00DF082A">
        <w:rPr>
          <w:rFonts w:cs="Times New Roman"/>
          <w:color w:val="000000"/>
          <w:szCs w:val="28"/>
        </w:rPr>
        <w:t xml:space="preserve"> </w:t>
      </w:r>
      <w:proofErr w:type="spellStart"/>
      <w:r w:rsidRPr="00DF082A">
        <w:rPr>
          <w:rFonts w:cs="Times New Roman"/>
          <w:color w:val="000000"/>
          <w:szCs w:val="28"/>
        </w:rPr>
        <w:t>quyển</w:t>
      </w:r>
      <w:proofErr w:type="spellEnd"/>
      <w:r w:rsidRPr="00DF082A">
        <w:rPr>
          <w:rFonts w:cs="Times New Roman"/>
          <w:color w:val="000000"/>
          <w:szCs w:val="28"/>
        </w:rPr>
        <w:t xml:space="preserve"> </w:t>
      </w:r>
      <w:proofErr w:type="spellStart"/>
      <w:r w:rsidRPr="00DF082A">
        <w:rPr>
          <w:rFonts w:cs="Times New Roman"/>
          <w:color w:val="000000"/>
          <w:szCs w:val="28"/>
        </w:rPr>
        <w:t>thực</w:t>
      </w:r>
      <w:proofErr w:type="spellEnd"/>
      <w:r w:rsidRPr="00DF082A">
        <w:rPr>
          <w:rFonts w:cs="Times New Roman"/>
          <w:color w:val="000000"/>
          <w:szCs w:val="28"/>
        </w:rPr>
        <w:t xml:space="preserve"> </w:t>
      </w:r>
      <w:proofErr w:type="spellStart"/>
      <w:r w:rsidRPr="00DF082A">
        <w:rPr>
          <w:rFonts w:cs="Times New Roman"/>
          <w:color w:val="000000"/>
          <w:szCs w:val="28"/>
        </w:rPr>
        <w:t>hiện</w:t>
      </w:r>
      <w:proofErr w:type="spellEnd"/>
      <w:r w:rsidRPr="00DF082A">
        <w:rPr>
          <w:rFonts w:cs="Times New Roman"/>
          <w:color w:val="000000"/>
          <w:szCs w:val="28"/>
        </w:rPr>
        <w:t xml:space="preserve"> </w:t>
      </w:r>
      <w:proofErr w:type="spellStart"/>
      <w:r w:rsidRPr="00DF082A">
        <w:rPr>
          <w:rFonts w:cs="Times New Roman"/>
          <w:color w:val="000000"/>
          <w:szCs w:val="28"/>
        </w:rPr>
        <w:t>nhiệm</w:t>
      </w:r>
      <w:proofErr w:type="spellEnd"/>
      <w:r w:rsidRPr="00DF082A">
        <w:rPr>
          <w:rFonts w:cs="Times New Roman"/>
          <w:color w:val="000000"/>
          <w:szCs w:val="28"/>
        </w:rPr>
        <w:t xml:space="preserve"> </w:t>
      </w:r>
      <w:proofErr w:type="spellStart"/>
      <w:r w:rsidRPr="00DF082A">
        <w:rPr>
          <w:rFonts w:cs="Times New Roman"/>
          <w:color w:val="000000"/>
          <w:szCs w:val="28"/>
        </w:rPr>
        <w:t>vụ</w:t>
      </w:r>
      <w:proofErr w:type="spellEnd"/>
      <w:r w:rsidRPr="00DF082A">
        <w:rPr>
          <w:rFonts w:cs="Times New Roman"/>
          <w:color w:val="000000"/>
          <w:szCs w:val="28"/>
        </w:rPr>
        <w:t xml:space="preserve"> </w:t>
      </w:r>
      <w:proofErr w:type="spellStart"/>
      <w:r w:rsidRPr="00DF082A">
        <w:rPr>
          <w:rFonts w:cs="Times New Roman"/>
          <w:color w:val="000000"/>
          <w:szCs w:val="28"/>
        </w:rPr>
        <w:t>quản</w:t>
      </w:r>
      <w:proofErr w:type="spellEnd"/>
      <w:r w:rsidRPr="00DF082A">
        <w:rPr>
          <w:rFonts w:cs="Times New Roman"/>
          <w:color w:val="000000"/>
          <w:szCs w:val="28"/>
        </w:rPr>
        <w:t xml:space="preserve"> </w:t>
      </w:r>
      <w:proofErr w:type="spellStart"/>
      <w:r w:rsidRPr="00DF082A">
        <w:rPr>
          <w:rFonts w:cs="Times New Roman"/>
          <w:color w:val="000000"/>
          <w:szCs w:val="28"/>
        </w:rPr>
        <w:t>lý</w:t>
      </w:r>
      <w:proofErr w:type="spellEnd"/>
      <w:r w:rsidRPr="00DF082A">
        <w:rPr>
          <w:rFonts w:cs="Times New Roman"/>
          <w:color w:val="000000"/>
          <w:szCs w:val="28"/>
        </w:rPr>
        <w:t xml:space="preserve"> </w:t>
      </w:r>
      <w:proofErr w:type="spellStart"/>
      <w:r w:rsidRPr="00DF082A">
        <w:rPr>
          <w:rFonts w:cs="Times New Roman"/>
          <w:color w:val="000000"/>
          <w:szCs w:val="28"/>
        </w:rPr>
        <w:t>nhà</w:t>
      </w:r>
      <w:proofErr w:type="spellEnd"/>
      <w:r w:rsidRPr="00DF082A">
        <w:rPr>
          <w:rFonts w:cs="Times New Roman"/>
          <w:color w:val="000000"/>
          <w:szCs w:val="28"/>
        </w:rPr>
        <w:t xml:space="preserve"> </w:t>
      </w:r>
      <w:proofErr w:type="spellStart"/>
      <w:r w:rsidRPr="00DF082A">
        <w:rPr>
          <w:rFonts w:cs="Times New Roman"/>
          <w:color w:val="000000"/>
          <w:szCs w:val="28"/>
        </w:rPr>
        <w:t>nước</w:t>
      </w:r>
      <w:proofErr w:type="spellEnd"/>
      <w:r w:rsidRPr="00DF082A">
        <w:rPr>
          <w:rFonts w:cs="Times New Roman"/>
          <w:color w:val="000000"/>
          <w:szCs w:val="28"/>
        </w:rPr>
        <w:t xml:space="preserve"> </w:t>
      </w:r>
      <w:proofErr w:type="spellStart"/>
      <w:r w:rsidRPr="00DF082A">
        <w:rPr>
          <w:rFonts w:cs="Times New Roman"/>
          <w:color w:val="000000"/>
          <w:szCs w:val="28"/>
        </w:rPr>
        <w:t>của</w:t>
      </w:r>
      <w:proofErr w:type="spellEnd"/>
      <w:r w:rsidRPr="00DF082A">
        <w:rPr>
          <w:rFonts w:cs="Times New Roman"/>
          <w:color w:val="000000"/>
          <w:szCs w:val="28"/>
        </w:rPr>
        <w:t xml:space="preserve"> </w:t>
      </w:r>
      <w:proofErr w:type="spellStart"/>
      <w:r w:rsidRPr="00DF082A">
        <w:rPr>
          <w:rFonts w:cs="Times New Roman"/>
          <w:color w:val="000000"/>
          <w:szCs w:val="28"/>
        </w:rPr>
        <w:t>chính</w:t>
      </w:r>
      <w:proofErr w:type="spellEnd"/>
      <w:r w:rsidRPr="00DF082A">
        <w:rPr>
          <w:rFonts w:cs="Times New Roman"/>
          <w:color w:val="000000"/>
          <w:szCs w:val="28"/>
        </w:rPr>
        <w:t xml:space="preserve"> </w:t>
      </w:r>
      <w:proofErr w:type="spellStart"/>
      <w:r w:rsidRPr="00DF082A">
        <w:rPr>
          <w:rFonts w:cs="Times New Roman"/>
          <w:color w:val="000000"/>
          <w:szCs w:val="28"/>
        </w:rPr>
        <w:t>quyền</w:t>
      </w:r>
      <w:proofErr w:type="spellEnd"/>
      <w:r w:rsidRPr="00DF082A">
        <w:rPr>
          <w:rFonts w:cs="Times New Roman"/>
          <w:color w:val="000000"/>
          <w:szCs w:val="28"/>
        </w:rPr>
        <w:t xml:space="preserve"> </w:t>
      </w:r>
      <w:proofErr w:type="spellStart"/>
      <w:r w:rsidRPr="00DF082A">
        <w:rPr>
          <w:rFonts w:cs="Times New Roman"/>
          <w:color w:val="000000"/>
          <w:szCs w:val="28"/>
        </w:rPr>
        <w:t>địa</w:t>
      </w:r>
      <w:proofErr w:type="spellEnd"/>
      <w:r w:rsidRPr="00DF082A">
        <w:rPr>
          <w:rFonts w:cs="Times New Roman"/>
          <w:color w:val="000000"/>
          <w:szCs w:val="28"/>
        </w:rPr>
        <w:t xml:space="preserve"> </w:t>
      </w:r>
      <w:proofErr w:type="spellStart"/>
      <w:r w:rsidRPr="00DF082A">
        <w:rPr>
          <w:rFonts w:cs="Times New Roman"/>
          <w:color w:val="000000"/>
          <w:szCs w:val="28"/>
        </w:rPr>
        <w:t>phương</w:t>
      </w:r>
      <w:proofErr w:type="spellEnd"/>
      <w:r w:rsidRPr="00DF082A">
        <w:rPr>
          <w:rFonts w:cs="Times New Roman"/>
          <w:color w:val="000000"/>
          <w:szCs w:val="28"/>
        </w:rPr>
        <w:t xml:space="preserve"> </w:t>
      </w:r>
      <w:proofErr w:type="spellStart"/>
      <w:r w:rsidRPr="00DF082A">
        <w:rPr>
          <w:rFonts w:cs="Times New Roman"/>
          <w:color w:val="000000"/>
          <w:szCs w:val="28"/>
        </w:rPr>
        <w:t>hai</w:t>
      </w:r>
      <w:proofErr w:type="spellEnd"/>
      <w:r w:rsidRPr="00DF082A">
        <w:rPr>
          <w:rFonts w:cs="Times New Roman"/>
          <w:color w:val="000000"/>
          <w:szCs w:val="28"/>
        </w:rPr>
        <w:t xml:space="preserve"> </w:t>
      </w:r>
      <w:proofErr w:type="spellStart"/>
      <w:r w:rsidRPr="00DF082A">
        <w:rPr>
          <w:rFonts w:cs="Times New Roman"/>
          <w:color w:val="000000"/>
          <w:szCs w:val="28"/>
        </w:rPr>
        <w:t>cấp</w:t>
      </w:r>
      <w:proofErr w:type="spellEnd"/>
      <w:r w:rsidRPr="00DF082A">
        <w:rPr>
          <w:rFonts w:cs="Times New Roman"/>
          <w:color w:val="000000"/>
          <w:szCs w:val="28"/>
        </w:rPr>
        <w:t xml:space="preserve"> </w:t>
      </w:r>
      <w:proofErr w:type="spellStart"/>
      <w:r w:rsidRPr="00DF082A">
        <w:rPr>
          <w:rFonts w:cs="Times New Roman"/>
          <w:color w:val="000000"/>
          <w:szCs w:val="28"/>
        </w:rPr>
        <w:t>đối</w:t>
      </w:r>
      <w:proofErr w:type="spellEnd"/>
      <w:r w:rsidRPr="00DF082A">
        <w:rPr>
          <w:rFonts w:cs="Times New Roman"/>
          <w:color w:val="000000"/>
          <w:szCs w:val="28"/>
        </w:rPr>
        <w:t xml:space="preserve"> </w:t>
      </w:r>
      <w:proofErr w:type="spellStart"/>
      <w:r w:rsidRPr="00DF082A">
        <w:rPr>
          <w:rFonts w:cs="Times New Roman"/>
          <w:color w:val="000000"/>
          <w:szCs w:val="28"/>
        </w:rPr>
        <w:t>với</w:t>
      </w:r>
      <w:proofErr w:type="spellEnd"/>
      <w:r w:rsidRPr="00DF082A">
        <w:rPr>
          <w:rFonts w:cs="Times New Roman"/>
          <w:color w:val="000000"/>
          <w:szCs w:val="28"/>
        </w:rPr>
        <w:t xml:space="preserve"> </w:t>
      </w:r>
      <w:proofErr w:type="spellStart"/>
      <w:r w:rsidRPr="00DF082A">
        <w:rPr>
          <w:rFonts w:cs="Times New Roman"/>
          <w:color w:val="000000"/>
          <w:szCs w:val="28"/>
        </w:rPr>
        <w:t>giáo</w:t>
      </w:r>
      <w:proofErr w:type="spellEnd"/>
      <w:r w:rsidRPr="00DF082A">
        <w:rPr>
          <w:rFonts w:cs="Times New Roman"/>
          <w:color w:val="000000"/>
          <w:szCs w:val="28"/>
        </w:rPr>
        <w:t xml:space="preserve"> </w:t>
      </w:r>
      <w:proofErr w:type="spellStart"/>
      <w:r w:rsidRPr="00DF082A">
        <w:rPr>
          <w:rFonts w:cs="Times New Roman"/>
          <w:color w:val="000000"/>
          <w:szCs w:val="28"/>
        </w:rPr>
        <w:t>dục</w:t>
      </w:r>
      <w:proofErr w:type="spellEnd"/>
      <w:r w:rsidRPr="00DF082A">
        <w:rPr>
          <w:rFonts w:cs="Times New Roman"/>
          <w:color w:val="000000"/>
          <w:szCs w:val="28"/>
        </w:rPr>
        <w:t xml:space="preserve"> </w:t>
      </w:r>
      <w:proofErr w:type="spellStart"/>
      <w:r w:rsidRPr="00DF082A">
        <w:rPr>
          <w:rFonts w:cs="Times New Roman"/>
          <w:color w:val="000000"/>
          <w:szCs w:val="28"/>
        </w:rPr>
        <w:t>nghề</w:t>
      </w:r>
      <w:proofErr w:type="spellEnd"/>
      <w:r w:rsidRPr="00DF082A">
        <w:rPr>
          <w:rFonts w:cs="Times New Roman"/>
          <w:color w:val="000000"/>
          <w:szCs w:val="28"/>
        </w:rPr>
        <w:t xml:space="preserve"> </w:t>
      </w:r>
      <w:proofErr w:type="spellStart"/>
      <w:r w:rsidRPr="00DF082A">
        <w:rPr>
          <w:rFonts w:cs="Times New Roman"/>
          <w:color w:val="000000"/>
          <w:szCs w:val="28"/>
        </w:rPr>
        <w:t>nghiệp</w:t>
      </w:r>
      <w:proofErr w:type="spellEnd"/>
      <w:r w:rsidRPr="00DF082A">
        <w:rPr>
          <w:rFonts w:cs="Times New Roman"/>
          <w:color w:val="000000"/>
          <w:szCs w:val="28"/>
        </w:rPr>
        <w:t xml:space="preserve">, </w:t>
      </w:r>
      <w:proofErr w:type="spellStart"/>
      <w:r w:rsidRPr="00DF082A">
        <w:rPr>
          <w:rFonts w:cs="Times New Roman"/>
          <w:color w:val="000000"/>
          <w:szCs w:val="28"/>
        </w:rPr>
        <w:t>giáo</w:t>
      </w:r>
      <w:proofErr w:type="spellEnd"/>
      <w:r w:rsidRPr="00DF082A">
        <w:rPr>
          <w:rFonts w:cs="Times New Roman"/>
          <w:color w:val="000000"/>
          <w:szCs w:val="28"/>
        </w:rPr>
        <w:t xml:space="preserve"> </w:t>
      </w:r>
      <w:proofErr w:type="spellStart"/>
      <w:r w:rsidRPr="00DF082A">
        <w:rPr>
          <w:rFonts w:cs="Times New Roman"/>
          <w:color w:val="000000"/>
          <w:szCs w:val="28"/>
        </w:rPr>
        <w:t>dục</w:t>
      </w:r>
      <w:proofErr w:type="spellEnd"/>
      <w:r w:rsidRPr="00DF082A">
        <w:rPr>
          <w:rFonts w:cs="Times New Roman"/>
          <w:color w:val="000000"/>
          <w:szCs w:val="28"/>
        </w:rPr>
        <w:t xml:space="preserve"> </w:t>
      </w:r>
      <w:proofErr w:type="spellStart"/>
      <w:r w:rsidRPr="00DF082A">
        <w:rPr>
          <w:rFonts w:cs="Times New Roman"/>
          <w:color w:val="000000"/>
          <w:szCs w:val="28"/>
        </w:rPr>
        <w:t>thường</w:t>
      </w:r>
      <w:proofErr w:type="spellEnd"/>
      <w:r w:rsidRPr="00DF082A">
        <w:rPr>
          <w:rFonts w:cs="Times New Roman"/>
          <w:color w:val="000000"/>
          <w:szCs w:val="28"/>
        </w:rPr>
        <w:t xml:space="preserve"> </w:t>
      </w:r>
      <w:proofErr w:type="spellStart"/>
      <w:r w:rsidRPr="00DF082A">
        <w:rPr>
          <w:rFonts w:cs="Times New Roman"/>
          <w:color w:val="000000"/>
          <w:szCs w:val="28"/>
        </w:rPr>
        <w:t>xuyên</w:t>
      </w:r>
      <w:proofErr w:type="spellEnd"/>
      <w:r w:rsidRPr="00DF082A">
        <w:rPr>
          <w:rFonts w:cs="Times New Roman"/>
          <w:color w:val="000000"/>
          <w:szCs w:val="28"/>
        </w:rPr>
        <w:t>;</w:t>
      </w:r>
    </w:p>
    <w:p w14:paraId="7EE141C9" w14:textId="6342BC4E" w:rsidR="00964C53" w:rsidRPr="004007A5" w:rsidRDefault="00964C53" w:rsidP="000A3E90">
      <w:pPr>
        <w:spacing w:after="0" w:line="240" w:lineRule="auto"/>
        <w:ind w:firstLine="709"/>
        <w:jc w:val="both"/>
        <w:rPr>
          <w:rFonts w:cs="Times New Roman"/>
          <w:color w:val="000000"/>
          <w:szCs w:val="28"/>
        </w:rPr>
      </w:pPr>
      <w:proofErr w:type="spellStart"/>
      <w:r w:rsidRPr="00DF082A">
        <w:rPr>
          <w:rFonts w:cs="Times New Roman"/>
          <w:color w:val="000000"/>
          <w:szCs w:val="28"/>
        </w:rPr>
        <w:t>Căn</w:t>
      </w:r>
      <w:proofErr w:type="spellEnd"/>
      <w:r w:rsidRPr="00DF082A">
        <w:rPr>
          <w:rFonts w:cs="Times New Roman"/>
          <w:color w:val="000000"/>
          <w:szCs w:val="28"/>
        </w:rPr>
        <w:t xml:space="preserve"> </w:t>
      </w:r>
      <w:proofErr w:type="spellStart"/>
      <w:r w:rsidRPr="00DF082A">
        <w:rPr>
          <w:rFonts w:cs="Times New Roman"/>
          <w:color w:val="000000"/>
          <w:szCs w:val="28"/>
        </w:rPr>
        <w:t>cứ</w:t>
      </w:r>
      <w:proofErr w:type="spellEnd"/>
      <w:r w:rsidRPr="00DF082A">
        <w:rPr>
          <w:rFonts w:cs="Times New Roman"/>
          <w:color w:val="000000"/>
          <w:szCs w:val="28"/>
        </w:rPr>
        <w:t xml:space="preserve"> </w:t>
      </w:r>
      <w:proofErr w:type="spellStart"/>
      <w:r>
        <w:rPr>
          <w:rFonts w:cs="Times New Roman"/>
          <w:color w:val="000000"/>
          <w:szCs w:val="28"/>
        </w:rPr>
        <w:t>kế</w:t>
      </w:r>
      <w:proofErr w:type="spellEnd"/>
      <w:r>
        <w:rPr>
          <w:rFonts w:cs="Times New Roman"/>
          <w:color w:val="000000"/>
          <w:szCs w:val="28"/>
        </w:rPr>
        <w:t xml:space="preserve"> </w:t>
      </w:r>
      <w:proofErr w:type="spellStart"/>
      <w:r>
        <w:rPr>
          <w:rFonts w:cs="Times New Roman"/>
          <w:color w:val="000000"/>
          <w:szCs w:val="28"/>
        </w:rPr>
        <w:t>hoạch</w:t>
      </w:r>
      <w:proofErr w:type="spellEnd"/>
      <w:r w:rsidR="00DE74FB">
        <w:rPr>
          <w:rFonts w:cs="Times New Roman"/>
          <w:color w:val="000000"/>
          <w:szCs w:val="28"/>
        </w:rPr>
        <w:t xml:space="preserve"> </w:t>
      </w:r>
      <w:proofErr w:type="spellStart"/>
      <w:r w:rsidR="00DE74FB">
        <w:rPr>
          <w:rFonts w:cs="Times New Roman"/>
          <w:color w:val="000000"/>
          <w:szCs w:val="28"/>
        </w:rPr>
        <w:t>số</w:t>
      </w:r>
      <w:proofErr w:type="spellEnd"/>
      <w:r w:rsidR="00DE74FB">
        <w:rPr>
          <w:rFonts w:cs="Times New Roman"/>
          <w:color w:val="000000"/>
          <w:szCs w:val="28"/>
        </w:rPr>
        <w:t xml:space="preserve"> 104/KH-UBND</w:t>
      </w:r>
      <w:r w:rsidR="00422432">
        <w:rPr>
          <w:rFonts w:cs="Times New Roman"/>
          <w:color w:val="000000"/>
          <w:szCs w:val="28"/>
        </w:rPr>
        <w:t xml:space="preserve"> </w:t>
      </w:r>
      <w:proofErr w:type="spellStart"/>
      <w:r w:rsidR="00422432">
        <w:rPr>
          <w:rFonts w:cs="Times New Roman"/>
          <w:color w:val="000000"/>
          <w:szCs w:val="28"/>
        </w:rPr>
        <w:t>ngày</w:t>
      </w:r>
      <w:proofErr w:type="spellEnd"/>
      <w:r w:rsidR="00422432">
        <w:rPr>
          <w:rFonts w:cs="Times New Roman"/>
          <w:color w:val="000000"/>
          <w:szCs w:val="28"/>
        </w:rPr>
        <w:t xml:space="preserve"> 09/3/2026 </w:t>
      </w:r>
      <w:proofErr w:type="spellStart"/>
      <w:r w:rsidR="00422432">
        <w:rPr>
          <w:rFonts w:cs="Times New Roman"/>
          <w:color w:val="000000"/>
          <w:szCs w:val="28"/>
        </w:rPr>
        <w:t>về</w:t>
      </w:r>
      <w:proofErr w:type="spellEnd"/>
      <w:r>
        <w:rPr>
          <w:rFonts w:cs="Times New Roman"/>
          <w:color w:val="000000"/>
          <w:szCs w:val="28"/>
        </w:rPr>
        <w:t xml:space="preserve"> </w:t>
      </w:r>
      <w:proofErr w:type="spellStart"/>
      <w:r>
        <w:rPr>
          <w:rFonts w:cs="Times New Roman"/>
          <w:color w:val="000000"/>
          <w:szCs w:val="28"/>
        </w:rPr>
        <w:t>triển</w:t>
      </w:r>
      <w:proofErr w:type="spellEnd"/>
      <w:r>
        <w:rPr>
          <w:rFonts w:cs="Times New Roman"/>
          <w:color w:val="000000"/>
          <w:szCs w:val="28"/>
        </w:rPr>
        <w:t xml:space="preserve"> </w:t>
      </w:r>
      <w:proofErr w:type="spellStart"/>
      <w:r>
        <w:rPr>
          <w:rFonts w:cs="Times New Roman"/>
          <w:color w:val="000000"/>
          <w:szCs w:val="28"/>
        </w:rPr>
        <w:t>khai</w:t>
      </w:r>
      <w:proofErr w:type="spellEnd"/>
      <w:r>
        <w:rPr>
          <w:rFonts w:cs="Times New Roman"/>
          <w:color w:val="000000"/>
          <w:szCs w:val="28"/>
        </w:rPr>
        <w:t xml:space="preserve"> </w:t>
      </w:r>
      <w:proofErr w:type="spellStart"/>
      <w:r>
        <w:rPr>
          <w:rFonts w:cs="Times New Roman"/>
          <w:color w:val="000000"/>
          <w:szCs w:val="28"/>
        </w:rPr>
        <w:t>thực</w:t>
      </w:r>
      <w:proofErr w:type="spellEnd"/>
      <w:r>
        <w:rPr>
          <w:rFonts w:cs="Times New Roman"/>
          <w:color w:val="000000"/>
          <w:szCs w:val="28"/>
        </w:rPr>
        <w:t xml:space="preserve"> </w:t>
      </w:r>
      <w:proofErr w:type="spellStart"/>
      <w:r>
        <w:rPr>
          <w:rFonts w:cs="Times New Roman"/>
          <w:color w:val="000000"/>
          <w:szCs w:val="28"/>
        </w:rPr>
        <w:t>hiện</w:t>
      </w:r>
      <w:proofErr w:type="spellEnd"/>
      <w:r>
        <w:rPr>
          <w:rFonts w:cs="Times New Roman"/>
          <w:color w:val="000000"/>
          <w:szCs w:val="28"/>
        </w:rPr>
        <w:t xml:space="preserve"> </w:t>
      </w:r>
      <w:proofErr w:type="spellStart"/>
      <w:r w:rsidR="00DE74FB">
        <w:rPr>
          <w:rFonts w:cs="Times New Roman"/>
          <w:color w:val="000000"/>
          <w:szCs w:val="28"/>
        </w:rPr>
        <w:t>việc</w:t>
      </w:r>
      <w:proofErr w:type="spellEnd"/>
      <w:r>
        <w:rPr>
          <w:rFonts w:cs="Times New Roman"/>
          <w:color w:val="000000"/>
          <w:szCs w:val="28"/>
        </w:rPr>
        <w:t xml:space="preserve"> </w:t>
      </w:r>
      <w:proofErr w:type="spellStart"/>
      <w:r>
        <w:rPr>
          <w:rFonts w:cs="Times New Roman"/>
          <w:color w:val="000000"/>
          <w:szCs w:val="28"/>
        </w:rPr>
        <w:t>đánh</w:t>
      </w:r>
      <w:proofErr w:type="spellEnd"/>
      <w:r>
        <w:rPr>
          <w:rFonts w:cs="Times New Roman"/>
          <w:color w:val="000000"/>
          <w:szCs w:val="28"/>
        </w:rPr>
        <w:t xml:space="preserve"> </w:t>
      </w:r>
      <w:proofErr w:type="spellStart"/>
      <w:r>
        <w:rPr>
          <w:rFonts w:cs="Times New Roman"/>
          <w:color w:val="000000"/>
          <w:szCs w:val="28"/>
        </w:rPr>
        <w:t>giá</w:t>
      </w:r>
      <w:proofErr w:type="spellEnd"/>
      <w:r>
        <w:rPr>
          <w:rFonts w:cs="Times New Roman"/>
          <w:color w:val="000000"/>
          <w:szCs w:val="28"/>
        </w:rPr>
        <w:t xml:space="preserve">, </w:t>
      </w:r>
      <w:proofErr w:type="spellStart"/>
      <w:r>
        <w:rPr>
          <w:rFonts w:cs="Times New Roman"/>
          <w:color w:val="000000"/>
          <w:szCs w:val="28"/>
        </w:rPr>
        <w:t>công</w:t>
      </w:r>
      <w:proofErr w:type="spellEnd"/>
      <w:r>
        <w:rPr>
          <w:rFonts w:cs="Times New Roman"/>
          <w:color w:val="000000"/>
          <w:szCs w:val="28"/>
        </w:rPr>
        <w:t xml:space="preserve"> </w:t>
      </w:r>
      <w:proofErr w:type="spellStart"/>
      <w:r>
        <w:rPr>
          <w:rFonts w:cs="Times New Roman"/>
          <w:color w:val="000000"/>
          <w:szCs w:val="28"/>
        </w:rPr>
        <w:t>nhận</w:t>
      </w:r>
      <w:proofErr w:type="spellEnd"/>
      <w:r>
        <w:rPr>
          <w:rFonts w:cs="Times New Roman"/>
          <w:color w:val="000000"/>
          <w:szCs w:val="28"/>
        </w:rPr>
        <w:t xml:space="preserve"> “</w:t>
      </w:r>
      <w:proofErr w:type="spellStart"/>
      <w:r>
        <w:rPr>
          <w:rFonts w:cs="Times New Roman"/>
          <w:color w:val="000000"/>
          <w:szCs w:val="28"/>
        </w:rPr>
        <w:t>Cộng</w:t>
      </w:r>
      <w:proofErr w:type="spellEnd"/>
      <w:r>
        <w:rPr>
          <w:rFonts w:cs="Times New Roman"/>
          <w:color w:val="000000"/>
          <w:szCs w:val="28"/>
        </w:rPr>
        <w:t xml:space="preserve"> </w:t>
      </w:r>
      <w:proofErr w:type="spellStart"/>
      <w:r>
        <w:rPr>
          <w:rFonts w:cs="Times New Roman"/>
          <w:color w:val="000000"/>
          <w:szCs w:val="28"/>
        </w:rPr>
        <w:t>đồng</w:t>
      </w:r>
      <w:proofErr w:type="spellEnd"/>
      <w:r>
        <w:rPr>
          <w:rFonts w:cs="Times New Roman"/>
          <w:color w:val="000000"/>
          <w:szCs w:val="28"/>
        </w:rPr>
        <w:t xml:space="preserve"> </w:t>
      </w:r>
      <w:proofErr w:type="spellStart"/>
      <w:r>
        <w:rPr>
          <w:rFonts w:cs="Times New Roman"/>
          <w:color w:val="000000"/>
          <w:szCs w:val="28"/>
        </w:rPr>
        <w:t>học</w:t>
      </w:r>
      <w:proofErr w:type="spellEnd"/>
      <w:r>
        <w:rPr>
          <w:rFonts w:cs="Times New Roman"/>
          <w:color w:val="000000"/>
          <w:szCs w:val="28"/>
        </w:rPr>
        <w:t xml:space="preserve"> </w:t>
      </w:r>
      <w:proofErr w:type="spellStart"/>
      <w:r>
        <w:rPr>
          <w:rFonts w:cs="Times New Roman"/>
          <w:color w:val="000000"/>
          <w:szCs w:val="28"/>
        </w:rPr>
        <w:t>tập</w:t>
      </w:r>
      <w:proofErr w:type="spellEnd"/>
      <w:r w:rsidR="001717A0">
        <w:rPr>
          <w:rFonts w:cs="Times New Roman"/>
          <w:color w:val="000000"/>
          <w:szCs w:val="28"/>
        </w:rPr>
        <w:t xml:space="preserve">’ </w:t>
      </w:r>
      <w:proofErr w:type="spellStart"/>
      <w:r w:rsidR="001717A0">
        <w:rPr>
          <w:rFonts w:cs="Times New Roman"/>
          <w:color w:val="000000"/>
          <w:szCs w:val="28"/>
        </w:rPr>
        <w:t>cấp</w:t>
      </w:r>
      <w:proofErr w:type="spellEnd"/>
      <w:r w:rsidR="001717A0">
        <w:rPr>
          <w:rFonts w:cs="Times New Roman"/>
          <w:color w:val="000000"/>
          <w:szCs w:val="28"/>
        </w:rPr>
        <w:t xml:space="preserve"> </w:t>
      </w:r>
      <w:proofErr w:type="spellStart"/>
      <w:r w:rsidR="001717A0">
        <w:rPr>
          <w:rFonts w:cs="Times New Roman"/>
          <w:color w:val="000000"/>
          <w:szCs w:val="28"/>
        </w:rPr>
        <w:t>xã</w:t>
      </w:r>
      <w:proofErr w:type="spellEnd"/>
      <w:r w:rsidR="001717A0">
        <w:rPr>
          <w:rFonts w:cs="Times New Roman"/>
          <w:color w:val="000000"/>
          <w:szCs w:val="28"/>
        </w:rPr>
        <w:t xml:space="preserve">, </w:t>
      </w:r>
      <w:proofErr w:type="spellStart"/>
      <w:r w:rsidR="001717A0">
        <w:rPr>
          <w:rFonts w:cs="Times New Roman"/>
          <w:color w:val="000000"/>
          <w:szCs w:val="28"/>
        </w:rPr>
        <w:t>trên</w:t>
      </w:r>
      <w:proofErr w:type="spellEnd"/>
      <w:r w:rsidR="001717A0">
        <w:rPr>
          <w:rFonts w:cs="Times New Roman"/>
          <w:color w:val="000000"/>
          <w:szCs w:val="28"/>
        </w:rPr>
        <w:t xml:space="preserve"> </w:t>
      </w:r>
      <w:proofErr w:type="spellStart"/>
      <w:r w:rsidR="001717A0">
        <w:rPr>
          <w:rFonts w:cs="Times New Roman"/>
          <w:color w:val="000000"/>
          <w:szCs w:val="28"/>
        </w:rPr>
        <w:t>địa</w:t>
      </w:r>
      <w:proofErr w:type="spellEnd"/>
      <w:r w:rsidR="001717A0">
        <w:rPr>
          <w:rFonts w:cs="Times New Roman"/>
          <w:color w:val="000000"/>
          <w:szCs w:val="28"/>
        </w:rPr>
        <w:t xml:space="preserve"> </w:t>
      </w:r>
      <w:proofErr w:type="spellStart"/>
      <w:r w:rsidR="001717A0">
        <w:rPr>
          <w:rFonts w:cs="Times New Roman"/>
          <w:color w:val="000000"/>
          <w:szCs w:val="28"/>
        </w:rPr>
        <w:t>bàn</w:t>
      </w:r>
      <w:proofErr w:type="spellEnd"/>
      <w:r w:rsidR="001717A0">
        <w:rPr>
          <w:rFonts w:cs="Times New Roman"/>
          <w:color w:val="000000"/>
          <w:szCs w:val="28"/>
        </w:rPr>
        <w:t xml:space="preserve"> </w:t>
      </w:r>
      <w:proofErr w:type="spellStart"/>
      <w:r w:rsidR="001717A0">
        <w:rPr>
          <w:rFonts w:cs="Times New Roman"/>
          <w:color w:val="000000"/>
          <w:szCs w:val="28"/>
        </w:rPr>
        <w:t>xã</w:t>
      </w:r>
      <w:proofErr w:type="spellEnd"/>
      <w:r w:rsidR="001717A0">
        <w:rPr>
          <w:rFonts w:cs="Times New Roman"/>
          <w:color w:val="000000"/>
          <w:szCs w:val="28"/>
        </w:rPr>
        <w:t xml:space="preserve"> </w:t>
      </w:r>
      <w:proofErr w:type="spellStart"/>
      <w:r w:rsidR="001717A0">
        <w:rPr>
          <w:rFonts w:cs="Times New Roman"/>
          <w:color w:val="000000"/>
          <w:szCs w:val="28"/>
        </w:rPr>
        <w:t>Dân</w:t>
      </w:r>
      <w:proofErr w:type="spellEnd"/>
      <w:r w:rsidR="001717A0">
        <w:rPr>
          <w:rFonts w:cs="Times New Roman"/>
          <w:color w:val="000000"/>
          <w:szCs w:val="28"/>
        </w:rPr>
        <w:t xml:space="preserve"> Hoà </w:t>
      </w:r>
      <w:proofErr w:type="spellStart"/>
      <w:r w:rsidR="001717A0">
        <w:rPr>
          <w:rFonts w:cs="Times New Roman"/>
          <w:color w:val="000000"/>
          <w:szCs w:val="28"/>
        </w:rPr>
        <w:t>theo</w:t>
      </w:r>
      <w:proofErr w:type="spellEnd"/>
      <w:r w:rsidR="001717A0">
        <w:rPr>
          <w:rFonts w:cs="Times New Roman"/>
          <w:color w:val="000000"/>
          <w:szCs w:val="28"/>
        </w:rPr>
        <w:t xml:space="preserve"> </w:t>
      </w:r>
      <w:proofErr w:type="spellStart"/>
      <w:r w:rsidR="001717A0">
        <w:rPr>
          <w:rFonts w:cs="Times New Roman"/>
          <w:color w:val="000000"/>
          <w:szCs w:val="28"/>
        </w:rPr>
        <w:t>thông</w:t>
      </w:r>
      <w:proofErr w:type="spellEnd"/>
      <w:r w:rsidR="001717A0">
        <w:rPr>
          <w:rFonts w:cs="Times New Roman"/>
          <w:color w:val="000000"/>
          <w:szCs w:val="28"/>
        </w:rPr>
        <w:t xml:space="preserve"> </w:t>
      </w:r>
      <w:proofErr w:type="spellStart"/>
      <w:r w:rsidR="001717A0">
        <w:rPr>
          <w:rFonts w:cs="Times New Roman"/>
          <w:color w:val="000000"/>
          <w:szCs w:val="28"/>
        </w:rPr>
        <w:t>tư</w:t>
      </w:r>
      <w:proofErr w:type="spellEnd"/>
      <w:r w:rsidR="00C55427">
        <w:rPr>
          <w:rFonts w:cs="Times New Roman"/>
          <w:color w:val="000000"/>
          <w:szCs w:val="28"/>
        </w:rPr>
        <w:t xml:space="preserve"> 25/2023/TT-BGDĐT </w:t>
      </w:r>
      <w:proofErr w:type="spellStart"/>
      <w:r w:rsidR="00C55427">
        <w:rPr>
          <w:rFonts w:cs="Times New Roman"/>
          <w:color w:val="000000"/>
          <w:szCs w:val="28"/>
        </w:rPr>
        <w:t>ngày</w:t>
      </w:r>
      <w:proofErr w:type="spellEnd"/>
      <w:r w:rsidR="004007A5">
        <w:rPr>
          <w:rFonts w:cs="Times New Roman"/>
          <w:color w:val="000000"/>
          <w:szCs w:val="28"/>
        </w:rPr>
        <w:t xml:space="preserve"> 27/12/2023 </w:t>
      </w:r>
      <w:proofErr w:type="spellStart"/>
      <w:r w:rsidR="004007A5">
        <w:rPr>
          <w:rFonts w:cs="Times New Roman"/>
          <w:color w:val="000000"/>
          <w:szCs w:val="28"/>
        </w:rPr>
        <w:t>của</w:t>
      </w:r>
      <w:proofErr w:type="spellEnd"/>
      <w:r w:rsidR="004007A5">
        <w:rPr>
          <w:rFonts w:cs="Times New Roman"/>
          <w:color w:val="000000"/>
          <w:szCs w:val="28"/>
        </w:rPr>
        <w:t xml:space="preserve"> </w:t>
      </w:r>
      <w:proofErr w:type="spellStart"/>
      <w:r w:rsidR="004007A5">
        <w:rPr>
          <w:rFonts w:cs="Times New Roman"/>
          <w:color w:val="000000"/>
          <w:szCs w:val="28"/>
        </w:rPr>
        <w:t>Bộ</w:t>
      </w:r>
      <w:proofErr w:type="spellEnd"/>
      <w:r w:rsidR="004007A5">
        <w:rPr>
          <w:rFonts w:cs="Times New Roman"/>
          <w:color w:val="000000"/>
          <w:szCs w:val="28"/>
        </w:rPr>
        <w:t xml:space="preserve"> </w:t>
      </w:r>
      <w:proofErr w:type="spellStart"/>
      <w:r w:rsidR="004007A5">
        <w:rPr>
          <w:rFonts w:cs="Times New Roman"/>
          <w:color w:val="000000"/>
          <w:szCs w:val="28"/>
        </w:rPr>
        <w:t>giáo</w:t>
      </w:r>
      <w:proofErr w:type="spellEnd"/>
      <w:r w:rsidR="004007A5">
        <w:rPr>
          <w:rFonts w:cs="Times New Roman"/>
          <w:color w:val="000000"/>
          <w:szCs w:val="28"/>
        </w:rPr>
        <w:t xml:space="preserve"> </w:t>
      </w:r>
      <w:proofErr w:type="spellStart"/>
      <w:r w:rsidR="004007A5">
        <w:rPr>
          <w:rFonts w:cs="Times New Roman"/>
          <w:color w:val="000000"/>
          <w:szCs w:val="28"/>
        </w:rPr>
        <w:t>dục</w:t>
      </w:r>
      <w:proofErr w:type="spellEnd"/>
      <w:r w:rsidR="004007A5">
        <w:rPr>
          <w:rFonts w:cs="Times New Roman"/>
          <w:color w:val="000000"/>
          <w:szCs w:val="28"/>
        </w:rPr>
        <w:t xml:space="preserve"> </w:t>
      </w:r>
      <w:proofErr w:type="spellStart"/>
      <w:r w:rsidR="004007A5">
        <w:rPr>
          <w:rFonts w:cs="Times New Roman"/>
          <w:color w:val="000000"/>
          <w:szCs w:val="28"/>
        </w:rPr>
        <w:t>đào</w:t>
      </w:r>
      <w:proofErr w:type="spellEnd"/>
      <w:r w:rsidR="004007A5">
        <w:rPr>
          <w:rFonts w:cs="Times New Roman"/>
          <w:color w:val="000000"/>
          <w:szCs w:val="28"/>
        </w:rPr>
        <w:t xml:space="preserve"> </w:t>
      </w:r>
      <w:proofErr w:type="spellStart"/>
      <w:r w:rsidR="004007A5">
        <w:rPr>
          <w:rFonts w:cs="Times New Roman"/>
          <w:color w:val="000000"/>
          <w:szCs w:val="28"/>
        </w:rPr>
        <w:t>tạo</w:t>
      </w:r>
      <w:proofErr w:type="spellEnd"/>
      <w:r w:rsidR="004007A5">
        <w:rPr>
          <w:rFonts w:cs="Times New Roman"/>
          <w:color w:val="000000"/>
          <w:szCs w:val="28"/>
        </w:rPr>
        <w:t>.</w:t>
      </w:r>
    </w:p>
    <w:p w14:paraId="382524EC" w14:textId="4FA3DA08" w:rsidR="00FC2D76" w:rsidRPr="00DF082A" w:rsidRDefault="004007A5" w:rsidP="000A3E90">
      <w:pPr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Trường </w:t>
      </w:r>
      <w:proofErr w:type="spellStart"/>
      <w:r>
        <w:rPr>
          <w:rFonts w:cs="Times New Roman"/>
          <w:szCs w:val="28"/>
        </w:rPr>
        <w:t>mầm</w:t>
      </w:r>
      <w:proofErr w:type="spellEnd"/>
      <w:r>
        <w:rPr>
          <w:rFonts w:cs="Times New Roman"/>
          <w:szCs w:val="28"/>
        </w:rPr>
        <w:t xml:space="preserve"> non </w:t>
      </w:r>
      <w:proofErr w:type="spellStart"/>
      <w:r w:rsidR="00484570">
        <w:rPr>
          <w:rFonts w:cs="Times New Roman"/>
          <w:szCs w:val="28"/>
        </w:rPr>
        <w:t>Dân</w:t>
      </w:r>
      <w:proofErr w:type="spellEnd"/>
      <w:r w:rsidR="00484570">
        <w:rPr>
          <w:rFonts w:cs="Times New Roman"/>
          <w:szCs w:val="28"/>
        </w:rPr>
        <w:t xml:space="preserve"> Hoà </w:t>
      </w:r>
      <w:proofErr w:type="spellStart"/>
      <w:r w:rsidR="00DA6555" w:rsidRPr="00DF082A">
        <w:rPr>
          <w:rFonts w:cs="Times New Roman"/>
          <w:szCs w:val="28"/>
        </w:rPr>
        <w:t>xây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dựng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k</w:t>
      </w:r>
      <w:r w:rsidR="00DA6555" w:rsidRPr="00DF082A">
        <w:rPr>
          <w:rFonts w:cs="Times New Roman"/>
          <w:szCs w:val="28"/>
        </w:rPr>
        <w:t>ế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hoạch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triển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khai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thực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hiện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việc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đánh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giá</w:t>
      </w:r>
      <w:proofErr w:type="spellEnd"/>
      <w:r w:rsidR="00DA6555" w:rsidRPr="00DF082A">
        <w:rPr>
          <w:rFonts w:cs="Times New Roman"/>
          <w:szCs w:val="28"/>
        </w:rPr>
        <w:t xml:space="preserve">, </w:t>
      </w:r>
      <w:proofErr w:type="spellStart"/>
      <w:r w:rsidR="00DA6555" w:rsidRPr="00DF082A">
        <w:rPr>
          <w:rFonts w:cs="Times New Roman"/>
          <w:szCs w:val="28"/>
        </w:rPr>
        <w:t>công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nhận</w:t>
      </w:r>
      <w:proofErr w:type="spellEnd"/>
      <w:r w:rsidR="00DA6555" w:rsidRPr="00DF082A">
        <w:rPr>
          <w:rFonts w:cs="Times New Roman"/>
          <w:szCs w:val="28"/>
        </w:rPr>
        <w:t xml:space="preserve"> “</w:t>
      </w:r>
      <w:proofErr w:type="spellStart"/>
      <w:r w:rsidR="00DA6555" w:rsidRPr="00DF082A">
        <w:rPr>
          <w:rFonts w:cs="Times New Roman"/>
          <w:szCs w:val="28"/>
        </w:rPr>
        <w:t>Cộng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đồng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học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tập</w:t>
      </w:r>
      <w:proofErr w:type="spellEnd"/>
      <w:r w:rsidR="00DA6555" w:rsidRPr="00DF082A">
        <w:rPr>
          <w:rFonts w:cs="Times New Roman"/>
          <w:szCs w:val="28"/>
        </w:rPr>
        <w:t xml:space="preserve">” </w:t>
      </w:r>
      <w:proofErr w:type="spellStart"/>
      <w:r w:rsidR="00CD6923">
        <w:rPr>
          <w:rFonts w:cs="Times New Roman"/>
          <w:szCs w:val="28"/>
        </w:rPr>
        <w:t>của</w:t>
      </w:r>
      <w:proofErr w:type="spellEnd"/>
      <w:r w:rsidR="00CD6923">
        <w:rPr>
          <w:rFonts w:cs="Times New Roman"/>
          <w:szCs w:val="28"/>
        </w:rPr>
        <w:t xml:space="preserve"> </w:t>
      </w:r>
      <w:proofErr w:type="spellStart"/>
      <w:r w:rsidR="00CD6923">
        <w:rPr>
          <w:rFonts w:cs="Times New Roman"/>
          <w:szCs w:val="28"/>
        </w:rPr>
        <w:t>nhà</w:t>
      </w:r>
      <w:proofErr w:type="spellEnd"/>
      <w:r w:rsidR="00CD6923">
        <w:rPr>
          <w:rFonts w:cs="Times New Roman"/>
          <w:szCs w:val="28"/>
        </w:rPr>
        <w:t xml:space="preserve"> </w:t>
      </w:r>
      <w:proofErr w:type="spellStart"/>
      <w:r w:rsidR="00CD6923">
        <w:rPr>
          <w:rFonts w:cs="Times New Roman"/>
          <w:szCs w:val="28"/>
        </w:rPr>
        <w:t>trường</w:t>
      </w:r>
      <w:proofErr w:type="spellEnd"/>
      <w:r w:rsidR="00E5155B">
        <w:rPr>
          <w:rFonts w:cs="Times New Roman"/>
          <w:szCs w:val="28"/>
        </w:rPr>
        <w:t xml:space="preserve"> </w:t>
      </w:r>
      <w:proofErr w:type="spellStart"/>
      <w:r w:rsidR="00E5155B">
        <w:rPr>
          <w:rFonts w:cs="Times New Roman"/>
          <w:szCs w:val="28"/>
        </w:rPr>
        <w:t>năm</w:t>
      </w:r>
      <w:proofErr w:type="spellEnd"/>
      <w:r w:rsidR="00E5155B">
        <w:rPr>
          <w:rFonts w:cs="Times New Roman"/>
          <w:szCs w:val="28"/>
        </w:rPr>
        <w:t xml:space="preserve"> 2026</w:t>
      </w:r>
      <w:r w:rsidR="00CD6923">
        <w:rPr>
          <w:rFonts w:cs="Times New Roman"/>
          <w:szCs w:val="28"/>
        </w:rPr>
        <w:t xml:space="preserve"> </w:t>
      </w:r>
      <w:proofErr w:type="spellStart"/>
      <w:r w:rsidR="00DF082A">
        <w:rPr>
          <w:rFonts w:cs="Times New Roman"/>
          <w:szCs w:val="28"/>
        </w:rPr>
        <w:t>cụ</w:t>
      </w:r>
      <w:proofErr w:type="spellEnd"/>
      <w:r w:rsidR="00DF082A">
        <w:rPr>
          <w:rFonts w:cs="Times New Roman"/>
          <w:szCs w:val="28"/>
        </w:rPr>
        <w:t xml:space="preserve"> </w:t>
      </w:r>
      <w:proofErr w:type="spellStart"/>
      <w:r w:rsidR="00DF082A">
        <w:rPr>
          <w:rFonts w:cs="Times New Roman"/>
          <w:szCs w:val="28"/>
        </w:rPr>
        <w:t>thể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như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sau</w:t>
      </w:r>
      <w:proofErr w:type="spellEnd"/>
      <w:r w:rsidR="00DA6555" w:rsidRPr="00DF082A">
        <w:rPr>
          <w:rFonts w:cs="Times New Roman"/>
          <w:szCs w:val="28"/>
        </w:rPr>
        <w:t>:</w:t>
      </w:r>
    </w:p>
    <w:p w14:paraId="573EA2AE" w14:textId="77777777" w:rsidR="00FC2D76" w:rsidRPr="00DF082A" w:rsidRDefault="00FC2D76" w:rsidP="000A3E90">
      <w:pPr>
        <w:spacing w:after="0" w:line="240" w:lineRule="auto"/>
        <w:ind w:firstLine="709"/>
        <w:jc w:val="both"/>
        <w:rPr>
          <w:rFonts w:cs="Times New Roman"/>
          <w:b/>
          <w:bCs/>
          <w:szCs w:val="28"/>
        </w:rPr>
      </w:pPr>
      <w:r w:rsidRPr="00DF082A">
        <w:rPr>
          <w:rFonts w:cs="Times New Roman"/>
          <w:b/>
          <w:bCs/>
          <w:szCs w:val="28"/>
        </w:rPr>
        <w:t xml:space="preserve">I. </w:t>
      </w:r>
      <w:r w:rsidR="00DA6555" w:rsidRPr="00DF082A">
        <w:rPr>
          <w:rFonts w:cs="Times New Roman"/>
          <w:b/>
          <w:bCs/>
          <w:szCs w:val="28"/>
        </w:rPr>
        <w:t>MỤC ĐÍCH, YÊU CẦU, NGUYÊN TẮC ĐÁNH GIÁ, CÔNG NHẬN</w:t>
      </w:r>
    </w:p>
    <w:p w14:paraId="1E8EDED4" w14:textId="77777777" w:rsidR="00FC2D76" w:rsidRPr="00DF082A" w:rsidRDefault="00FC2D76" w:rsidP="000A3E90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DF082A">
        <w:rPr>
          <w:rFonts w:cs="Times New Roman"/>
          <w:b/>
          <w:bCs/>
          <w:szCs w:val="28"/>
        </w:rPr>
        <w:t xml:space="preserve">1. </w:t>
      </w:r>
      <w:proofErr w:type="spellStart"/>
      <w:r w:rsidR="00DA6555" w:rsidRPr="00DF082A">
        <w:rPr>
          <w:rFonts w:cs="Times New Roman"/>
          <w:b/>
          <w:bCs/>
          <w:szCs w:val="28"/>
        </w:rPr>
        <w:t>Mục</w:t>
      </w:r>
      <w:proofErr w:type="spellEnd"/>
      <w:r w:rsidR="00DA6555" w:rsidRPr="00DF082A">
        <w:rPr>
          <w:rFonts w:cs="Times New Roman"/>
          <w:b/>
          <w:bCs/>
          <w:szCs w:val="28"/>
        </w:rPr>
        <w:t xml:space="preserve"> </w:t>
      </w:r>
      <w:proofErr w:type="spellStart"/>
      <w:r w:rsidR="00DA6555" w:rsidRPr="00DF082A">
        <w:rPr>
          <w:rFonts w:cs="Times New Roman"/>
          <w:b/>
          <w:bCs/>
          <w:szCs w:val="28"/>
        </w:rPr>
        <w:t>đích</w:t>
      </w:r>
      <w:proofErr w:type="spellEnd"/>
    </w:p>
    <w:p w14:paraId="3372EE0A" w14:textId="24EE8E79" w:rsidR="00FC2D76" w:rsidRPr="00DF082A" w:rsidRDefault="00FC2D76" w:rsidP="000A3E90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DF082A">
        <w:rPr>
          <w:rFonts w:cs="Times New Roman"/>
          <w:szCs w:val="28"/>
        </w:rPr>
        <w:t xml:space="preserve">- </w:t>
      </w:r>
      <w:proofErr w:type="spellStart"/>
      <w:r w:rsidR="00DA6555" w:rsidRPr="00DF082A">
        <w:rPr>
          <w:rFonts w:cs="Times New Roman"/>
          <w:szCs w:val="28"/>
        </w:rPr>
        <w:t>Tạo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các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cơ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hội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học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tập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công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bằng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và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điều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kiện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thuận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lợi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để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r w:rsidR="00B87E05">
        <w:rPr>
          <w:rFonts w:cs="Times New Roman"/>
          <w:szCs w:val="28"/>
        </w:rPr>
        <w:t xml:space="preserve">CBGVNV </w:t>
      </w:r>
      <w:proofErr w:type="spellStart"/>
      <w:r w:rsidR="00B87E05">
        <w:rPr>
          <w:rFonts w:cs="Times New Roman"/>
          <w:szCs w:val="28"/>
        </w:rPr>
        <w:t>trong</w:t>
      </w:r>
      <w:proofErr w:type="spellEnd"/>
      <w:r w:rsidR="00B87E05">
        <w:rPr>
          <w:rFonts w:cs="Times New Roman"/>
          <w:szCs w:val="28"/>
        </w:rPr>
        <w:t xml:space="preserve"> </w:t>
      </w:r>
      <w:proofErr w:type="spellStart"/>
      <w:r w:rsidR="00B87E05">
        <w:rPr>
          <w:rFonts w:cs="Times New Roman"/>
          <w:szCs w:val="28"/>
        </w:rPr>
        <w:t>trường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được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tham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gia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học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tập</w:t>
      </w:r>
      <w:proofErr w:type="spellEnd"/>
      <w:r w:rsidR="00DA6555" w:rsidRPr="00DF082A">
        <w:rPr>
          <w:rFonts w:cs="Times New Roman"/>
          <w:szCs w:val="28"/>
        </w:rPr>
        <w:t xml:space="preserve">, </w:t>
      </w:r>
      <w:proofErr w:type="spellStart"/>
      <w:r w:rsidR="00DA6555" w:rsidRPr="00DF082A">
        <w:rPr>
          <w:rFonts w:cs="Times New Roman"/>
          <w:szCs w:val="28"/>
        </w:rPr>
        <w:t>thúc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đẩy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phong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trào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học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tập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thường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xuyên</w:t>
      </w:r>
      <w:proofErr w:type="spellEnd"/>
      <w:r w:rsidR="00DA6555" w:rsidRPr="00DF082A">
        <w:rPr>
          <w:rFonts w:cs="Times New Roman"/>
          <w:szCs w:val="28"/>
        </w:rPr>
        <w:t xml:space="preserve">, </w:t>
      </w:r>
      <w:proofErr w:type="spellStart"/>
      <w:r w:rsidR="00DA6555" w:rsidRPr="00DF082A">
        <w:rPr>
          <w:rFonts w:cs="Times New Roman"/>
          <w:szCs w:val="28"/>
        </w:rPr>
        <w:t>học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tập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suốt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đời</w:t>
      </w:r>
      <w:proofErr w:type="spellEnd"/>
      <w:r w:rsidR="00DA6555" w:rsidRPr="00DF082A">
        <w:rPr>
          <w:rFonts w:cs="Times New Roman"/>
          <w:szCs w:val="28"/>
        </w:rPr>
        <w:t xml:space="preserve">, </w:t>
      </w:r>
      <w:proofErr w:type="spellStart"/>
      <w:r w:rsidR="00DA6555" w:rsidRPr="00DF082A">
        <w:rPr>
          <w:rFonts w:cs="Times New Roman"/>
          <w:szCs w:val="28"/>
        </w:rPr>
        <w:t>góp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phần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xây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dựng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xã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hội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học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tập</w:t>
      </w:r>
      <w:proofErr w:type="spellEnd"/>
      <w:r w:rsidR="00DA6555" w:rsidRPr="00DF082A">
        <w:rPr>
          <w:rFonts w:cs="Times New Roman"/>
          <w:szCs w:val="28"/>
        </w:rPr>
        <w:t xml:space="preserve">; </w:t>
      </w:r>
      <w:proofErr w:type="spellStart"/>
      <w:r w:rsidR="00DA6555" w:rsidRPr="00DF082A">
        <w:rPr>
          <w:rFonts w:cs="Times New Roman"/>
          <w:szCs w:val="28"/>
        </w:rPr>
        <w:t>giúp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B87E05">
        <w:rPr>
          <w:rFonts w:cs="Times New Roman"/>
          <w:szCs w:val="28"/>
        </w:rPr>
        <w:t>nhà</w:t>
      </w:r>
      <w:proofErr w:type="spellEnd"/>
      <w:r w:rsidR="00B87E05">
        <w:rPr>
          <w:rFonts w:cs="Times New Roman"/>
          <w:szCs w:val="28"/>
        </w:rPr>
        <w:t xml:space="preserve"> </w:t>
      </w:r>
      <w:proofErr w:type="spellStart"/>
      <w:r w:rsidR="00B87E05">
        <w:rPr>
          <w:rFonts w:cs="Times New Roman"/>
          <w:szCs w:val="28"/>
        </w:rPr>
        <w:t>trường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tự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đánh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giá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thực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trạng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xây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dựng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xã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hội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học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tập</w:t>
      </w:r>
      <w:proofErr w:type="spellEnd"/>
      <w:r w:rsidR="00DA6555" w:rsidRPr="00DF082A">
        <w:rPr>
          <w:rFonts w:cs="Times New Roman"/>
          <w:szCs w:val="28"/>
        </w:rPr>
        <w:t xml:space="preserve">; </w:t>
      </w:r>
      <w:proofErr w:type="spellStart"/>
      <w:r w:rsidR="00DA6555" w:rsidRPr="00DF082A">
        <w:rPr>
          <w:rFonts w:cs="Times New Roman"/>
          <w:szCs w:val="28"/>
        </w:rPr>
        <w:t>xây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dựng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và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thực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hiện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kế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hoạch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xây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dựng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xã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hội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học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tập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phù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hợp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với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thực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tế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của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B87E05">
        <w:rPr>
          <w:rFonts w:cs="Times New Roman"/>
          <w:szCs w:val="28"/>
        </w:rPr>
        <w:t>nhà</w:t>
      </w:r>
      <w:proofErr w:type="spellEnd"/>
      <w:r w:rsidR="00B87E05">
        <w:rPr>
          <w:rFonts w:cs="Times New Roman"/>
          <w:szCs w:val="28"/>
        </w:rPr>
        <w:t xml:space="preserve"> </w:t>
      </w:r>
      <w:proofErr w:type="spellStart"/>
      <w:r w:rsidR="00B87E05">
        <w:rPr>
          <w:rFonts w:cs="Times New Roman"/>
          <w:szCs w:val="28"/>
        </w:rPr>
        <w:t>trường</w:t>
      </w:r>
      <w:proofErr w:type="spellEnd"/>
      <w:r w:rsidR="00B87E05">
        <w:rPr>
          <w:rFonts w:cs="Times New Roman"/>
          <w:szCs w:val="28"/>
        </w:rPr>
        <w:t>.</w:t>
      </w:r>
    </w:p>
    <w:p w14:paraId="3D2B521C" w14:textId="18E743D7" w:rsidR="00FC2D76" w:rsidRPr="00DF082A" w:rsidRDefault="00FC2D76" w:rsidP="000A3E90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DF082A">
        <w:rPr>
          <w:rFonts w:cs="Times New Roman"/>
          <w:szCs w:val="28"/>
        </w:rPr>
        <w:t xml:space="preserve">- </w:t>
      </w:r>
      <w:proofErr w:type="spellStart"/>
      <w:r w:rsidR="00DA6555" w:rsidRPr="00DF082A">
        <w:rPr>
          <w:rFonts w:cs="Times New Roman"/>
          <w:szCs w:val="28"/>
        </w:rPr>
        <w:t>Làm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căn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cứ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để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F5ACE">
        <w:rPr>
          <w:rFonts w:cs="Times New Roman"/>
          <w:szCs w:val="28"/>
        </w:rPr>
        <w:t>đề</w:t>
      </w:r>
      <w:proofErr w:type="spellEnd"/>
      <w:r w:rsidR="00DF5ACE">
        <w:rPr>
          <w:rFonts w:cs="Times New Roman"/>
          <w:szCs w:val="28"/>
        </w:rPr>
        <w:t xml:space="preserve"> </w:t>
      </w:r>
      <w:proofErr w:type="spellStart"/>
      <w:r w:rsidR="00DF5ACE">
        <w:rPr>
          <w:rFonts w:cs="Times New Roman"/>
          <w:szCs w:val="28"/>
        </w:rPr>
        <w:t>nghị</w:t>
      </w:r>
      <w:proofErr w:type="spellEnd"/>
      <w:r w:rsidR="00DF5ACE">
        <w:rPr>
          <w:rFonts w:cs="Times New Roman"/>
          <w:szCs w:val="28"/>
        </w:rPr>
        <w:t xml:space="preserve"> </w:t>
      </w:r>
      <w:proofErr w:type="spellStart"/>
      <w:r w:rsidR="00DF5ACE">
        <w:rPr>
          <w:rFonts w:cs="Times New Roman"/>
          <w:szCs w:val="28"/>
        </w:rPr>
        <w:t>cấp</w:t>
      </w:r>
      <w:proofErr w:type="spellEnd"/>
      <w:r w:rsidR="00DF5ACE">
        <w:rPr>
          <w:rFonts w:cs="Times New Roman"/>
          <w:szCs w:val="28"/>
        </w:rPr>
        <w:t xml:space="preserve"> </w:t>
      </w:r>
      <w:proofErr w:type="spellStart"/>
      <w:r w:rsidR="00DF5ACE">
        <w:rPr>
          <w:rFonts w:cs="Times New Roman"/>
          <w:szCs w:val="28"/>
        </w:rPr>
        <w:t>xã</w:t>
      </w:r>
      <w:proofErr w:type="spellEnd"/>
      <w:r w:rsidR="00DF5ACE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đánh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giá</w:t>
      </w:r>
      <w:proofErr w:type="spellEnd"/>
      <w:r w:rsidR="00DA6555" w:rsidRPr="00DF082A">
        <w:rPr>
          <w:rFonts w:cs="Times New Roman"/>
          <w:szCs w:val="28"/>
        </w:rPr>
        <w:t xml:space="preserve">, </w:t>
      </w:r>
      <w:proofErr w:type="spellStart"/>
      <w:r w:rsidR="00DA6555" w:rsidRPr="00DF082A">
        <w:rPr>
          <w:rFonts w:cs="Times New Roman"/>
          <w:szCs w:val="28"/>
        </w:rPr>
        <w:t>công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nhận</w:t>
      </w:r>
      <w:proofErr w:type="spellEnd"/>
      <w:r w:rsidR="00DA6555" w:rsidRPr="00DF082A">
        <w:rPr>
          <w:rFonts w:cs="Times New Roman"/>
          <w:szCs w:val="28"/>
        </w:rPr>
        <w:t xml:space="preserve"> “</w:t>
      </w:r>
      <w:proofErr w:type="spellStart"/>
      <w:r w:rsidR="00DA6555" w:rsidRPr="00DF082A">
        <w:rPr>
          <w:rFonts w:cs="Times New Roman"/>
          <w:szCs w:val="28"/>
        </w:rPr>
        <w:t>Cộng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đồng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học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tập</w:t>
      </w:r>
      <w:proofErr w:type="spellEnd"/>
      <w:r w:rsidR="00DA6555" w:rsidRPr="00DF082A">
        <w:rPr>
          <w:rFonts w:cs="Times New Roman"/>
          <w:szCs w:val="28"/>
        </w:rPr>
        <w:t xml:space="preserve">”; </w:t>
      </w:r>
      <w:proofErr w:type="spellStart"/>
      <w:r w:rsidR="00DA6555" w:rsidRPr="00DF082A">
        <w:rPr>
          <w:rFonts w:cs="Times New Roman"/>
          <w:szCs w:val="28"/>
        </w:rPr>
        <w:t>đánh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giá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mức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độ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thực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hiện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Kế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hoạch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số</w:t>
      </w:r>
      <w:proofErr w:type="spellEnd"/>
      <w:r w:rsidR="00DA6555" w:rsidRPr="00DF082A">
        <w:rPr>
          <w:rFonts w:cs="Times New Roman"/>
          <w:szCs w:val="28"/>
        </w:rPr>
        <w:t xml:space="preserve"> 52/KH-UBND </w:t>
      </w:r>
      <w:proofErr w:type="spellStart"/>
      <w:r w:rsidR="00DA6555" w:rsidRPr="00DF082A">
        <w:rPr>
          <w:rFonts w:cs="Times New Roman"/>
          <w:szCs w:val="28"/>
        </w:rPr>
        <w:t>của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Ủy</w:t>
      </w:r>
      <w:proofErr w:type="spellEnd"/>
      <w:r w:rsidR="00DA6555" w:rsidRPr="00DF082A">
        <w:rPr>
          <w:rFonts w:cs="Times New Roman"/>
          <w:szCs w:val="28"/>
        </w:rPr>
        <w:t xml:space="preserve"> ban </w:t>
      </w:r>
      <w:proofErr w:type="spellStart"/>
      <w:r w:rsidR="00DA6555" w:rsidRPr="00DF082A">
        <w:rPr>
          <w:rFonts w:cs="Times New Roman"/>
          <w:szCs w:val="28"/>
        </w:rPr>
        <w:t>nhân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dân</w:t>
      </w:r>
      <w:proofErr w:type="spellEnd"/>
      <w:r w:rsidR="00DA6555" w:rsidRPr="00DF082A">
        <w:rPr>
          <w:rFonts w:cs="Times New Roman"/>
          <w:szCs w:val="28"/>
        </w:rPr>
        <w:t xml:space="preserve"> Thành </w:t>
      </w:r>
      <w:proofErr w:type="spellStart"/>
      <w:r w:rsidR="00DA6555" w:rsidRPr="00DF082A">
        <w:rPr>
          <w:rFonts w:cs="Times New Roman"/>
          <w:szCs w:val="28"/>
        </w:rPr>
        <w:t>phố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về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việc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thực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hiện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Nghị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quyết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số</w:t>
      </w:r>
      <w:proofErr w:type="spellEnd"/>
      <w:r w:rsidR="00DA6555" w:rsidRPr="00DF082A">
        <w:rPr>
          <w:rFonts w:cs="Times New Roman"/>
          <w:szCs w:val="28"/>
        </w:rPr>
        <w:t xml:space="preserve"> 23-NQ/TU </w:t>
      </w:r>
      <w:proofErr w:type="spellStart"/>
      <w:r w:rsidR="00DA6555" w:rsidRPr="00DF082A">
        <w:rPr>
          <w:rFonts w:cs="Times New Roman"/>
          <w:szCs w:val="28"/>
        </w:rPr>
        <w:t>ngày</w:t>
      </w:r>
      <w:proofErr w:type="spellEnd"/>
      <w:r w:rsidR="00DA6555" w:rsidRPr="00DF082A">
        <w:rPr>
          <w:rFonts w:cs="Times New Roman"/>
          <w:szCs w:val="28"/>
        </w:rPr>
        <w:t xml:space="preserve"> 16/11/2023 </w:t>
      </w:r>
      <w:proofErr w:type="spellStart"/>
      <w:r w:rsidR="00DA6555" w:rsidRPr="00DF082A">
        <w:rPr>
          <w:rFonts w:cs="Times New Roman"/>
          <w:szCs w:val="28"/>
        </w:rPr>
        <w:t>của</w:t>
      </w:r>
      <w:proofErr w:type="spellEnd"/>
      <w:r w:rsidR="00DA6555" w:rsidRPr="00DF082A">
        <w:rPr>
          <w:rFonts w:cs="Times New Roman"/>
          <w:szCs w:val="28"/>
        </w:rPr>
        <w:t xml:space="preserve"> Thành </w:t>
      </w:r>
      <w:proofErr w:type="spellStart"/>
      <w:r w:rsidR="00DA6555" w:rsidRPr="00DF082A">
        <w:rPr>
          <w:rFonts w:cs="Times New Roman"/>
          <w:szCs w:val="28"/>
        </w:rPr>
        <w:t>ủy</w:t>
      </w:r>
      <w:proofErr w:type="spellEnd"/>
      <w:r w:rsidR="00DA6555" w:rsidRPr="00DF082A">
        <w:rPr>
          <w:rFonts w:cs="Times New Roman"/>
          <w:szCs w:val="28"/>
        </w:rPr>
        <w:t xml:space="preserve"> Hà </w:t>
      </w:r>
      <w:proofErr w:type="spellStart"/>
      <w:r w:rsidR="00DA6555" w:rsidRPr="00DF082A">
        <w:rPr>
          <w:rFonts w:cs="Times New Roman"/>
          <w:szCs w:val="28"/>
        </w:rPr>
        <w:t>Nội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về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tăng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cường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sự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lãnh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đạo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của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Đảng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đối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với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công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tác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khuyến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học</w:t>
      </w:r>
      <w:proofErr w:type="spellEnd"/>
      <w:r w:rsidR="00DA6555" w:rsidRPr="00DF082A">
        <w:rPr>
          <w:rFonts w:cs="Times New Roman"/>
          <w:szCs w:val="28"/>
        </w:rPr>
        <w:t xml:space="preserve">, </w:t>
      </w:r>
      <w:proofErr w:type="spellStart"/>
      <w:r w:rsidR="00DA6555" w:rsidRPr="00DF082A">
        <w:rPr>
          <w:rFonts w:cs="Times New Roman"/>
          <w:szCs w:val="28"/>
        </w:rPr>
        <w:t>khuyến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tài</w:t>
      </w:r>
      <w:proofErr w:type="spellEnd"/>
      <w:r w:rsidR="00DA6555" w:rsidRPr="00DF082A">
        <w:rPr>
          <w:rFonts w:cs="Times New Roman"/>
          <w:szCs w:val="28"/>
        </w:rPr>
        <w:t xml:space="preserve">, </w:t>
      </w:r>
      <w:proofErr w:type="spellStart"/>
      <w:r w:rsidR="00DA6555" w:rsidRPr="00DF082A">
        <w:rPr>
          <w:rFonts w:cs="Times New Roman"/>
          <w:szCs w:val="28"/>
        </w:rPr>
        <w:t>xây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dựng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xã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hội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học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tập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trên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địa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bàn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thành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phố</w:t>
      </w:r>
      <w:proofErr w:type="spellEnd"/>
      <w:r w:rsidR="00DA6555" w:rsidRPr="00DF082A">
        <w:rPr>
          <w:rFonts w:cs="Times New Roman"/>
          <w:szCs w:val="28"/>
        </w:rPr>
        <w:t xml:space="preserve"> Hà </w:t>
      </w:r>
      <w:proofErr w:type="spellStart"/>
      <w:r w:rsidR="00DA6555" w:rsidRPr="00DF082A">
        <w:rPr>
          <w:rFonts w:cs="Times New Roman"/>
          <w:szCs w:val="28"/>
        </w:rPr>
        <w:t>Nội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từ</w:t>
      </w:r>
      <w:proofErr w:type="spellEnd"/>
      <w:r w:rsidR="00DA6555" w:rsidRPr="00DF082A">
        <w:rPr>
          <w:rFonts w:cs="Times New Roman"/>
          <w:szCs w:val="28"/>
        </w:rPr>
        <w:t xml:space="preserve"> nay </w:t>
      </w:r>
      <w:proofErr w:type="spellStart"/>
      <w:r w:rsidR="00DA6555" w:rsidRPr="00DF082A">
        <w:rPr>
          <w:rFonts w:cs="Times New Roman"/>
          <w:szCs w:val="28"/>
        </w:rPr>
        <w:t>đến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năm</w:t>
      </w:r>
      <w:proofErr w:type="spellEnd"/>
      <w:r w:rsidR="00DA6555" w:rsidRPr="00DF082A">
        <w:rPr>
          <w:rFonts w:cs="Times New Roman"/>
          <w:szCs w:val="28"/>
        </w:rPr>
        <w:t xml:space="preserve"> 2030, </w:t>
      </w:r>
      <w:proofErr w:type="spellStart"/>
      <w:r w:rsidR="00DA6555" w:rsidRPr="00DF082A">
        <w:rPr>
          <w:rFonts w:cs="Times New Roman"/>
          <w:szCs w:val="28"/>
        </w:rPr>
        <w:t>tầm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nhìn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đến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năm</w:t>
      </w:r>
      <w:proofErr w:type="spellEnd"/>
      <w:r w:rsidR="00DA6555" w:rsidRPr="00DF082A">
        <w:rPr>
          <w:rFonts w:cs="Times New Roman"/>
          <w:szCs w:val="28"/>
        </w:rPr>
        <w:t xml:space="preserve"> 2045</w:t>
      </w:r>
      <w:r w:rsidR="00DF5ACE">
        <w:rPr>
          <w:rFonts w:cs="Times New Roman"/>
          <w:szCs w:val="28"/>
        </w:rPr>
        <w:t>.</w:t>
      </w:r>
    </w:p>
    <w:p w14:paraId="4B6463A6" w14:textId="77777777" w:rsidR="00FC2D76" w:rsidRPr="00DF082A" w:rsidRDefault="00FC2D76" w:rsidP="000A3E90">
      <w:pPr>
        <w:spacing w:after="0" w:line="240" w:lineRule="auto"/>
        <w:ind w:firstLine="709"/>
        <w:jc w:val="both"/>
        <w:rPr>
          <w:rFonts w:cs="Times New Roman"/>
          <w:b/>
          <w:bCs/>
          <w:szCs w:val="28"/>
        </w:rPr>
      </w:pPr>
      <w:r w:rsidRPr="00DF082A">
        <w:rPr>
          <w:rFonts w:cs="Times New Roman"/>
          <w:b/>
          <w:bCs/>
          <w:szCs w:val="28"/>
        </w:rPr>
        <w:t xml:space="preserve">2. </w:t>
      </w:r>
      <w:proofErr w:type="spellStart"/>
      <w:r w:rsidR="00DA6555" w:rsidRPr="00DF082A">
        <w:rPr>
          <w:rFonts w:cs="Times New Roman"/>
          <w:b/>
          <w:bCs/>
          <w:szCs w:val="28"/>
        </w:rPr>
        <w:t>Yêu</w:t>
      </w:r>
      <w:proofErr w:type="spellEnd"/>
      <w:r w:rsidR="00DA6555" w:rsidRPr="00DF082A">
        <w:rPr>
          <w:rFonts w:cs="Times New Roman"/>
          <w:b/>
          <w:bCs/>
          <w:szCs w:val="28"/>
        </w:rPr>
        <w:t xml:space="preserve"> </w:t>
      </w:r>
      <w:proofErr w:type="spellStart"/>
      <w:r w:rsidR="00DA6555" w:rsidRPr="00DF082A">
        <w:rPr>
          <w:rFonts w:cs="Times New Roman"/>
          <w:b/>
          <w:bCs/>
          <w:szCs w:val="28"/>
        </w:rPr>
        <w:t>cầu</w:t>
      </w:r>
      <w:proofErr w:type="spellEnd"/>
    </w:p>
    <w:p w14:paraId="4FF6B641" w14:textId="77777777" w:rsidR="00FC2D76" w:rsidRPr="00DF082A" w:rsidRDefault="00DA6555" w:rsidP="000A3E90">
      <w:pPr>
        <w:spacing w:after="0" w:line="240" w:lineRule="auto"/>
        <w:ind w:firstLine="709"/>
        <w:jc w:val="both"/>
        <w:rPr>
          <w:rFonts w:cs="Times New Roman"/>
          <w:szCs w:val="28"/>
        </w:rPr>
      </w:pPr>
      <w:proofErr w:type="spellStart"/>
      <w:r w:rsidRPr="00DF082A">
        <w:rPr>
          <w:rFonts w:cs="Times New Roman"/>
          <w:szCs w:val="28"/>
        </w:rPr>
        <w:t>Việc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đánh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giá</w:t>
      </w:r>
      <w:proofErr w:type="spellEnd"/>
      <w:r w:rsidRPr="00DF082A">
        <w:rPr>
          <w:rFonts w:cs="Times New Roman"/>
          <w:szCs w:val="28"/>
        </w:rPr>
        <w:t xml:space="preserve">, </w:t>
      </w:r>
      <w:proofErr w:type="spellStart"/>
      <w:r w:rsidRPr="00DF082A">
        <w:rPr>
          <w:rFonts w:cs="Times New Roman"/>
          <w:szCs w:val="28"/>
        </w:rPr>
        <w:t>công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nhận</w:t>
      </w:r>
      <w:proofErr w:type="spellEnd"/>
      <w:r w:rsidRPr="00DF082A">
        <w:rPr>
          <w:rFonts w:cs="Times New Roman"/>
          <w:szCs w:val="28"/>
        </w:rPr>
        <w:t xml:space="preserve"> “</w:t>
      </w:r>
      <w:proofErr w:type="spellStart"/>
      <w:r w:rsidRPr="00DF082A">
        <w:rPr>
          <w:rFonts w:cs="Times New Roman"/>
          <w:szCs w:val="28"/>
        </w:rPr>
        <w:t>Cộng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đồng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học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tập</w:t>
      </w:r>
      <w:proofErr w:type="spellEnd"/>
      <w:r w:rsidRPr="00DF082A">
        <w:rPr>
          <w:rFonts w:cs="Times New Roman"/>
          <w:szCs w:val="28"/>
        </w:rPr>
        <w:t xml:space="preserve">” </w:t>
      </w:r>
      <w:proofErr w:type="spellStart"/>
      <w:r w:rsidRPr="00DF082A">
        <w:rPr>
          <w:rFonts w:cs="Times New Roman"/>
          <w:szCs w:val="28"/>
        </w:rPr>
        <w:t>cấp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xã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nhằm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khuyến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khích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đầu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tư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và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huy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động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các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nguồn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lực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hỗ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trợ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cho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việc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học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tập</w:t>
      </w:r>
      <w:proofErr w:type="spellEnd"/>
      <w:r w:rsidRPr="00DF082A">
        <w:rPr>
          <w:rFonts w:cs="Times New Roman"/>
          <w:szCs w:val="28"/>
        </w:rPr>
        <w:t xml:space="preserve">, </w:t>
      </w:r>
      <w:proofErr w:type="spellStart"/>
      <w:r w:rsidRPr="00DF082A">
        <w:rPr>
          <w:rFonts w:cs="Times New Roman"/>
          <w:szCs w:val="28"/>
        </w:rPr>
        <w:t>tạo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động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lực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học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tập</w:t>
      </w:r>
      <w:proofErr w:type="spellEnd"/>
      <w:r w:rsidRPr="00DF082A">
        <w:rPr>
          <w:rFonts w:cs="Times New Roman"/>
          <w:szCs w:val="28"/>
        </w:rPr>
        <w:t xml:space="preserve">; </w:t>
      </w:r>
      <w:proofErr w:type="spellStart"/>
      <w:r w:rsidRPr="00DF082A">
        <w:rPr>
          <w:rFonts w:cs="Times New Roman"/>
          <w:szCs w:val="28"/>
        </w:rPr>
        <w:t>đảm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bảo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cơ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hội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học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tập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công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bằng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và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điều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kiện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thuận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lợi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cho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các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cá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nhân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tự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học</w:t>
      </w:r>
      <w:proofErr w:type="spellEnd"/>
      <w:r w:rsidRPr="00DF082A">
        <w:rPr>
          <w:rFonts w:cs="Times New Roman"/>
          <w:szCs w:val="28"/>
        </w:rPr>
        <w:t xml:space="preserve">, </w:t>
      </w:r>
      <w:proofErr w:type="spellStart"/>
      <w:r w:rsidRPr="00DF082A">
        <w:rPr>
          <w:rFonts w:cs="Times New Roman"/>
          <w:szCs w:val="28"/>
        </w:rPr>
        <w:t>học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thường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xuyên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để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trở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thành</w:t>
      </w:r>
      <w:proofErr w:type="spellEnd"/>
      <w:r w:rsidRPr="00DF082A">
        <w:rPr>
          <w:rFonts w:cs="Times New Roman"/>
          <w:szCs w:val="28"/>
        </w:rPr>
        <w:t xml:space="preserve"> “Công </w:t>
      </w:r>
      <w:proofErr w:type="spellStart"/>
      <w:r w:rsidRPr="00DF082A">
        <w:rPr>
          <w:rFonts w:cs="Times New Roman"/>
          <w:szCs w:val="28"/>
        </w:rPr>
        <w:t>dân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học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tập</w:t>
      </w:r>
      <w:proofErr w:type="spellEnd"/>
      <w:r w:rsidRPr="00DF082A">
        <w:rPr>
          <w:rFonts w:cs="Times New Roman"/>
          <w:szCs w:val="28"/>
        </w:rPr>
        <w:t xml:space="preserve">”, </w:t>
      </w:r>
      <w:proofErr w:type="spellStart"/>
      <w:r w:rsidRPr="00DF082A">
        <w:rPr>
          <w:rFonts w:cs="Times New Roman"/>
          <w:szCs w:val="28"/>
        </w:rPr>
        <w:t>góp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phần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xây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dựng</w:t>
      </w:r>
      <w:proofErr w:type="spellEnd"/>
      <w:r w:rsidRPr="00DF082A">
        <w:rPr>
          <w:rFonts w:cs="Times New Roman"/>
          <w:szCs w:val="28"/>
        </w:rPr>
        <w:t xml:space="preserve"> “</w:t>
      </w:r>
      <w:proofErr w:type="spellStart"/>
      <w:r w:rsidRPr="00DF082A">
        <w:rPr>
          <w:rFonts w:cs="Times New Roman"/>
          <w:szCs w:val="28"/>
        </w:rPr>
        <w:t>Cộng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lastRenderedPageBreak/>
        <w:t>đồng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học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tập</w:t>
      </w:r>
      <w:proofErr w:type="spellEnd"/>
      <w:r w:rsidRPr="00DF082A">
        <w:rPr>
          <w:rFonts w:cs="Times New Roman"/>
          <w:szCs w:val="28"/>
        </w:rPr>
        <w:t xml:space="preserve">” </w:t>
      </w:r>
      <w:proofErr w:type="spellStart"/>
      <w:r w:rsidRPr="00DF082A">
        <w:rPr>
          <w:rFonts w:cs="Times New Roman"/>
          <w:szCs w:val="28"/>
        </w:rPr>
        <w:t>cấp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xã</w:t>
      </w:r>
      <w:proofErr w:type="spellEnd"/>
      <w:r w:rsidRPr="00DF082A">
        <w:rPr>
          <w:rFonts w:cs="Times New Roman"/>
          <w:szCs w:val="28"/>
        </w:rPr>
        <w:t xml:space="preserve">, </w:t>
      </w:r>
      <w:proofErr w:type="spellStart"/>
      <w:r w:rsidRPr="00DF082A">
        <w:rPr>
          <w:rFonts w:cs="Times New Roman"/>
          <w:szCs w:val="28"/>
        </w:rPr>
        <w:t>thành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phố</w:t>
      </w:r>
      <w:proofErr w:type="spellEnd"/>
      <w:r w:rsidRPr="00DF082A">
        <w:rPr>
          <w:rFonts w:cs="Times New Roman"/>
          <w:szCs w:val="28"/>
        </w:rPr>
        <w:t xml:space="preserve">, </w:t>
      </w:r>
      <w:proofErr w:type="spellStart"/>
      <w:r w:rsidRPr="00DF082A">
        <w:rPr>
          <w:rFonts w:cs="Times New Roman"/>
          <w:szCs w:val="28"/>
        </w:rPr>
        <w:t>đưa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Thủ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đô</w:t>
      </w:r>
      <w:proofErr w:type="spellEnd"/>
      <w:r w:rsidRPr="00DF082A">
        <w:rPr>
          <w:rFonts w:cs="Times New Roman"/>
          <w:szCs w:val="28"/>
        </w:rPr>
        <w:t xml:space="preserve"> Hà </w:t>
      </w:r>
      <w:proofErr w:type="spellStart"/>
      <w:r w:rsidRPr="00DF082A">
        <w:rPr>
          <w:rFonts w:cs="Times New Roman"/>
          <w:szCs w:val="28"/>
        </w:rPr>
        <w:t>Nội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gia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nhập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vào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mạng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lưới</w:t>
      </w:r>
      <w:proofErr w:type="spellEnd"/>
      <w:r w:rsidRPr="00DF082A">
        <w:rPr>
          <w:rFonts w:cs="Times New Roman"/>
          <w:szCs w:val="28"/>
        </w:rPr>
        <w:t xml:space="preserve"> “Thành </w:t>
      </w:r>
      <w:proofErr w:type="spellStart"/>
      <w:r w:rsidRPr="00DF082A">
        <w:rPr>
          <w:rFonts w:cs="Times New Roman"/>
          <w:szCs w:val="28"/>
        </w:rPr>
        <w:t>phố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học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tập</w:t>
      </w:r>
      <w:proofErr w:type="spellEnd"/>
      <w:r w:rsidRPr="00DF082A">
        <w:rPr>
          <w:rFonts w:cs="Times New Roman"/>
          <w:szCs w:val="28"/>
        </w:rPr>
        <w:t xml:space="preserve">” </w:t>
      </w:r>
      <w:proofErr w:type="spellStart"/>
      <w:r w:rsidRPr="00DF082A">
        <w:rPr>
          <w:rFonts w:cs="Times New Roman"/>
          <w:szCs w:val="28"/>
        </w:rPr>
        <w:t>của</w:t>
      </w:r>
      <w:proofErr w:type="spellEnd"/>
      <w:r w:rsidRPr="00DF082A">
        <w:rPr>
          <w:rFonts w:cs="Times New Roman"/>
          <w:szCs w:val="28"/>
        </w:rPr>
        <w:t xml:space="preserve"> UNESCO.</w:t>
      </w:r>
    </w:p>
    <w:p w14:paraId="2DD92B99" w14:textId="77777777" w:rsidR="00FC2D76" w:rsidRPr="00DF082A" w:rsidRDefault="00FC2D76" w:rsidP="000A3E90">
      <w:pPr>
        <w:spacing w:after="0" w:line="240" w:lineRule="auto"/>
        <w:ind w:firstLine="709"/>
        <w:jc w:val="both"/>
        <w:rPr>
          <w:rFonts w:cs="Times New Roman"/>
          <w:b/>
          <w:bCs/>
          <w:szCs w:val="28"/>
        </w:rPr>
      </w:pPr>
      <w:r w:rsidRPr="00DF082A">
        <w:rPr>
          <w:rFonts w:cs="Times New Roman"/>
          <w:b/>
          <w:bCs/>
          <w:szCs w:val="28"/>
        </w:rPr>
        <w:t xml:space="preserve">3. </w:t>
      </w:r>
      <w:r w:rsidR="00DA6555" w:rsidRPr="00DF082A">
        <w:rPr>
          <w:rFonts w:cs="Times New Roman"/>
          <w:b/>
          <w:bCs/>
          <w:szCs w:val="28"/>
        </w:rPr>
        <w:t xml:space="preserve">Nguyên </w:t>
      </w:r>
      <w:proofErr w:type="spellStart"/>
      <w:r w:rsidR="00DA6555" w:rsidRPr="00DF082A">
        <w:rPr>
          <w:rFonts w:cs="Times New Roman"/>
          <w:b/>
          <w:bCs/>
          <w:szCs w:val="28"/>
        </w:rPr>
        <w:t>tắc</w:t>
      </w:r>
      <w:proofErr w:type="spellEnd"/>
      <w:r w:rsidR="00DA6555" w:rsidRPr="00DF082A">
        <w:rPr>
          <w:rFonts w:cs="Times New Roman"/>
          <w:b/>
          <w:bCs/>
          <w:szCs w:val="28"/>
        </w:rPr>
        <w:t xml:space="preserve"> </w:t>
      </w:r>
      <w:proofErr w:type="spellStart"/>
      <w:r w:rsidR="00DA6555" w:rsidRPr="00DF082A">
        <w:rPr>
          <w:rFonts w:cs="Times New Roman"/>
          <w:b/>
          <w:bCs/>
          <w:szCs w:val="28"/>
        </w:rPr>
        <w:t>đánh</w:t>
      </w:r>
      <w:proofErr w:type="spellEnd"/>
      <w:r w:rsidR="00DA6555" w:rsidRPr="00DF082A">
        <w:rPr>
          <w:rFonts w:cs="Times New Roman"/>
          <w:b/>
          <w:bCs/>
          <w:szCs w:val="28"/>
        </w:rPr>
        <w:t xml:space="preserve"> </w:t>
      </w:r>
      <w:proofErr w:type="spellStart"/>
      <w:r w:rsidR="00DA6555" w:rsidRPr="00DF082A">
        <w:rPr>
          <w:rFonts w:cs="Times New Roman"/>
          <w:b/>
          <w:bCs/>
          <w:szCs w:val="28"/>
        </w:rPr>
        <w:t>giá</w:t>
      </w:r>
      <w:proofErr w:type="spellEnd"/>
      <w:r w:rsidR="00DA6555" w:rsidRPr="00DF082A">
        <w:rPr>
          <w:rFonts w:cs="Times New Roman"/>
          <w:b/>
          <w:bCs/>
          <w:szCs w:val="28"/>
        </w:rPr>
        <w:t xml:space="preserve">, </w:t>
      </w:r>
      <w:proofErr w:type="spellStart"/>
      <w:r w:rsidR="00DA6555" w:rsidRPr="00DF082A">
        <w:rPr>
          <w:rFonts w:cs="Times New Roman"/>
          <w:b/>
          <w:bCs/>
          <w:szCs w:val="28"/>
        </w:rPr>
        <w:t>công</w:t>
      </w:r>
      <w:proofErr w:type="spellEnd"/>
      <w:r w:rsidR="00DA6555" w:rsidRPr="00DF082A">
        <w:rPr>
          <w:rFonts w:cs="Times New Roman"/>
          <w:b/>
          <w:bCs/>
          <w:szCs w:val="28"/>
        </w:rPr>
        <w:t xml:space="preserve"> </w:t>
      </w:r>
      <w:proofErr w:type="spellStart"/>
      <w:r w:rsidR="00DA6555" w:rsidRPr="00DF082A">
        <w:rPr>
          <w:rFonts w:cs="Times New Roman"/>
          <w:b/>
          <w:bCs/>
          <w:szCs w:val="28"/>
        </w:rPr>
        <w:t>nhận</w:t>
      </w:r>
      <w:proofErr w:type="spellEnd"/>
    </w:p>
    <w:p w14:paraId="4A434F6C" w14:textId="77777777" w:rsidR="00145278" w:rsidRPr="00DF082A" w:rsidRDefault="00145278" w:rsidP="000A3E90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DF082A">
        <w:rPr>
          <w:rFonts w:cs="Times New Roman"/>
          <w:szCs w:val="28"/>
        </w:rPr>
        <w:t xml:space="preserve">- </w:t>
      </w:r>
      <w:r w:rsidR="00DA6555" w:rsidRPr="00DF082A">
        <w:rPr>
          <w:rFonts w:cs="Times New Roman"/>
          <w:szCs w:val="28"/>
        </w:rPr>
        <w:t xml:space="preserve">Công </w:t>
      </w:r>
      <w:proofErr w:type="spellStart"/>
      <w:r w:rsidR="00DA6555" w:rsidRPr="00DF082A">
        <w:rPr>
          <w:rFonts w:cs="Times New Roman"/>
          <w:szCs w:val="28"/>
        </w:rPr>
        <w:t>khai</w:t>
      </w:r>
      <w:proofErr w:type="spellEnd"/>
      <w:r w:rsidR="00DA6555" w:rsidRPr="00DF082A">
        <w:rPr>
          <w:rFonts w:cs="Times New Roman"/>
          <w:szCs w:val="28"/>
        </w:rPr>
        <w:t xml:space="preserve">, </w:t>
      </w:r>
      <w:proofErr w:type="spellStart"/>
      <w:r w:rsidR="00DA6555" w:rsidRPr="00DF082A">
        <w:rPr>
          <w:rFonts w:cs="Times New Roman"/>
          <w:szCs w:val="28"/>
        </w:rPr>
        <w:t>minh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bạch</w:t>
      </w:r>
      <w:proofErr w:type="spellEnd"/>
      <w:r w:rsidR="00DA6555" w:rsidRPr="00DF082A">
        <w:rPr>
          <w:rFonts w:cs="Times New Roman"/>
          <w:szCs w:val="28"/>
        </w:rPr>
        <w:t xml:space="preserve">; </w:t>
      </w:r>
      <w:proofErr w:type="spellStart"/>
      <w:r w:rsidR="00DA6555" w:rsidRPr="00DF082A">
        <w:rPr>
          <w:rFonts w:cs="Times New Roman"/>
          <w:szCs w:val="28"/>
        </w:rPr>
        <w:t>đúng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tiêu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chí</w:t>
      </w:r>
      <w:proofErr w:type="spellEnd"/>
      <w:r w:rsidR="00DA6555" w:rsidRPr="00DF082A">
        <w:rPr>
          <w:rFonts w:cs="Times New Roman"/>
          <w:szCs w:val="28"/>
        </w:rPr>
        <w:t xml:space="preserve">, </w:t>
      </w:r>
      <w:proofErr w:type="spellStart"/>
      <w:r w:rsidR="00DA6555" w:rsidRPr="00DF082A">
        <w:rPr>
          <w:rFonts w:cs="Times New Roman"/>
          <w:szCs w:val="28"/>
        </w:rPr>
        <w:t>điều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kiện</w:t>
      </w:r>
      <w:proofErr w:type="spellEnd"/>
      <w:r w:rsidR="00DA6555" w:rsidRPr="00DF082A">
        <w:rPr>
          <w:rFonts w:cs="Times New Roman"/>
          <w:szCs w:val="28"/>
        </w:rPr>
        <w:t xml:space="preserve">, </w:t>
      </w:r>
      <w:proofErr w:type="spellStart"/>
      <w:r w:rsidR="00DA6555" w:rsidRPr="00DF082A">
        <w:rPr>
          <w:rFonts w:cs="Times New Roman"/>
          <w:szCs w:val="28"/>
        </w:rPr>
        <w:t>quy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trình</w:t>
      </w:r>
      <w:proofErr w:type="spellEnd"/>
      <w:r w:rsidR="00DA6555" w:rsidRPr="00DF082A">
        <w:rPr>
          <w:rFonts w:cs="Times New Roman"/>
          <w:szCs w:val="28"/>
        </w:rPr>
        <w:t xml:space="preserve">, </w:t>
      </w:r>
      <w:proofErr w:type="spellStart"/>
      <w:r w:rsidR="00DA6555" w:rsidRPr="00DF082A">
        <w:rPr>
          <w:rFonts w:cs="Times New Roman"/>
          <w:szCs w:val="28"/>
        </w:rPr>
        <w:t>thẩm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quyền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quy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định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tại</w:t>
      </w:r>
      <w:proofErr w:type="spellEnd"/>
      <w:r w:rsidR="00DA6555" w:rsidRPr="00DF082A">
        <w:rPr>
          <w:rFonts w:cs="Times New Roman"/>
          <w:szCs w:val="28"/>
        </w:rPr>
        <w:t xml:space="preserve"> Thông </w:t>
      </w:r>
      <w:proofErr w:type="spellStart"/>
      <w:r w:rsidR="00DA6555" w:rsidRPr="00DF082A">
        <w:rPr>
          <w:rFonts w:cs="Times New Roman"/>
          <w:szCs w:val="28"/>
        </w:rPr>
        <w:t>tư</w:t>
      </w:r>
      <w:proofErr w:type="spellEnd"/>
      <w:r w:rsidR="00DA6555" w:rsidRPr="00DF082A">
        <w:rPr>
          <w:rFonts w:cs="Times New Roman"/>
          <w:szCs w:val="28"/>
        </w:rPr>
        <w:t xml:space="preserve"> 25/2023/TT-BGDĐT.</w:t>
      </w:r>
    </w:p>
    <w:p w14:paraId="07E76EB5" w14:textId="77777777" w:rsidR="00145278" w:rsidRPr="00DF082A" w:rsidRDefault="00145278" w:rsidP="000A3E90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DF082A">
        <w:rPr>
          <w:rFonts w:cs="Times New Roman"/>
          <w:szCs w:val="28"/>
        </w:rPr>
        <w:t xml:space="preserve">- </w:t>
      </w:r>
      <w:proofErr w:type="spellStart"/>
      <w:r w:rsidR="00DA6555" w:rsidRPr="00DF082A">
        <w:rPr>
          <w:rFonts w:cs="Times New Roman"/>
          <w:szCs w:val="28"/>
        </w:rPr>
        <w:t>Có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sự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phối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hợp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chặt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chẽ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giữa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các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cơ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quan</w:t>
      </w:r>
      <w:proofErr w:type="spellEnd"/>
      <w:r w:rsidR="00DA6555" w:rsidRPr="00DF082A">
        <w:rPr>
          <w:rFonts w:cs="Times New Roman"/>
          <w:szCs w:val="28"/>
        </w:rPr>
        <w:t xml:space="preserve">, </w:t>
      </w:r>
      <w:proofErr w:type="spellStart"/>
      <w:r w:rsidR="00DA6555" w:rsidRPr="00DF082A">
        <w:rPr>
          <w:rFonts w:cs="Times New Roman"/>
          <w:szCs w:val="28"/>
        </w:rPr>
        <w:t>tổ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chức</w:t>
      </w:r>
      <w:proofErr w:type="spellEnd"/>
      <w:r w:rsidR="00DA6555" w:rsidRPr="00DF082A">
        <w:rPr>
          <w:rFonts w:cs="Times New Roman"/>
          <w:szCs w:val="28"/>
        </w:rPr>
        <w:t xml:space="preserve">, </w:t>
      </w:r>
      <w:proofErr w:type="spellStart"/>
      <w:r w:rsidR="00DA6555" w:rsidRPr="00DF082A">
        <w:rPr>
          <w:rFonts w:cs="Times New Roman"/>
          <w:szCs w:val="28"/>
        </w:rPr>
        <w:t>cá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nhân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có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liên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quan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trong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triển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khai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nhiệm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vụ</w:t>
      </w:r>
      <w:proofErr w:type="spellEnd"/>
      <w:r w:rsidR="00DA6555" w:rsidRPr="00DF082A">
        <w:rPr>
          <w:rFonts w:cs="Times New Roman"/>
          <w:szCs w:val="28"/>
        </w:rPr>
        <w:t>.</w:t>
      </w:r>
      <w:bookmarkStart w:id="1" w:name="bookmark0"/>
    </w:p>
    <w:p w14:paraId="1D24198A" w14:textId="77777777" w:rsidR="00610E68" w:rsidRPr="00DF082A" w:rsidRDefault="00145278" w:rsidP="000A3E90">
      <w:pPr>
        <w:spacing w:after="0" w:line="240" w:lineRule="auto"/>
        <w:ind w:firstLine="709"/>
        <w:jc w:val="both"/>
        <w:rPr>
          <w:rFonts w:cs="Times New Roman"/>
          <w:b/>
          <w:bCs/>
          <w:szCs w:val="28"/>
        </w:rPr>
      </w:pPr>
      <w:r w:rsidRPr="00DF082A">
        <w:rPr>
          <w:rFonts w:cs="Times New Roman"/>
          <w:b/>
          <w:bCs/>
          <w:szCs w:val="28"/>
        </w:rPr>
        <w:t xml:space="preserve">II. </w:t>
      </w:r>
      <w:r w:rsidR="00DA6555" w:rsidRPr="00DF082A">
        <w:rPr>
          <w:rFonts w:cs="Times New Roman"/>
          <w:b/>
          <w:bCs/>
          <w:szCs w:val="28"/>
        </w:rPr>
        <w:t>THẨM QUYỀN ĐÁNH GIÁ, CÔNG NHẬN; MỨC ĐỘ VÀ THỜI HẠN CÔNG NHẬN “CỘNG ĐỒNG HỌC TẬP”</w:t>
      </w:r>
      <w:bookmarkEnd w:id="1"/>
    </w:p>
    <w:p w14:paraId="04DF4FB1" w14:textId="1A8EFC5F" w:rsidR="00DA6555" w:rsidRPr="00DF082A" w:rsidRDefault="00610E68" w:rsidP="000A3E90">
      <w:pPr>
        <w:spacing w:after="0" w:line="240" w:lineRule="auto"/>
        <w:ind w:firstLine="709"/>
        <w:jc w:val="both"/>
        <w:rPr>
          <w:rFonts w:cs="Times New Roman"/>
          <w:b/>
          <w:bCs/>
          <w:szCs w:val="28"/>
        </w:rPr>
      </w:pPr>
      <w:r w:rsidRPr="00DF082A">
        <w:rPr>
          <w:rFonts w:cs="Times New Roman"/>
          <w:b/>
          <w:bCs/>
          <w:szCs w:val="28"/>
        </w:rPr>
        <w:t xml:space="preserve">1. </w:t>
      </w:r>
      <w:proofErr w:type="spellStart"/>
      <w:r w:rsidR="00DA6555" w:rsidRPr="00DF082A">
        <w:rPr>
          <w:rFonts w:cs="Times New Roman"/>
          <w:b/>
          <w:bCs/>
          <w:szCs w:val="28"/>
        </w:rPr>
        <w:t>Th</w:t>
      </w:r>
      <w:r w:rsidR="00F450DD" w:rsidRPr="00DF082A">
        <w:rPr>
          <w:rFonts w:cs="Times New Roman"/>
          <w:b/>
          <w:bCs/>
          <w:szCs w:val="28"/>
        </w:rPr>
        <w:t>ẩ</w:t>
      </w:r>
      <w:r w:rsidR="00DA6555" w:rsidRPr="00DF082A">
        <w:rPr>
          <w:rFonts w:cs="Times New Roman"/>
          <w:b/>
          <w:bCs/>
          <w:szCs w:val="28"/>
        </w:rPr>
        <w:t>m</w:t>
      </w:r>
      <w:proofErr w:type="spellEnd"/>
      <w:r w:rsidR="00DA6555" w:rsidRPr="00DF082A">
        <w:rPr>
          <w:rFonts w:cs="Times New Roman"/>
          <w:b/>
          <w:bCs/>
          <w:szCs w:val="28"/>
        </w:rPr>
        <w:t xml:space="preserve"> </w:t>
      </w:r>
      <w:proofErr w:type="spellStart"/>
      <w:r w:rsidR="00DA6555" w:rsidRPr="00DF082A">
        <w:rPr>
          <w:rFonts w:cs="Times New Roman"/>
          <w:b/>
          <w:bCs/>
          <w:szCs w:val="28"/>
        </w:rPr>
        <w:t>quy</w:t>
      </w:r>
      <w:r w:rsidR="00741F78" w:rsidRPr="00DF082A">
        <w:rPr>
          <w:rFonts w:cs="Times New Roman"/>
          <w:b/>
          <w:bCs/>
          <w:szCs w:val="28"/>
        </w:rPr>
        <w:t>ề</w:t>
      </w:r>
      <w:r w:rsidR="00DA6555" w:rsidRPr="00DF082A">
        <w:rPr>
          <w:rFonts w:cs="Times New Roman"/>
          <w:b/>
          <w:bCs/>
          <w:szCs w:val="28"/>
        </w:rPr>
        <w:t>n</w:t>
      </w:r>
      <w:proofErr w:type="spellEnd"/>
      <w:r w:rsidR="00DA6555" w:rsidRPr="00DF082A">
        <w:rPr>
          <w:rFonts w:cs="Times New Roman"/>
          <w:b/>
          <w:bCs/>
          <w:szCs w:val="28"/>
        </w:rPr>
        <w:t xml:space="preserve"> </w:t>
      </w:r>
      <w:proofErr w:type="spellStart"/>
      <w:r w:rsidR="00DA6555" w:rsidRPr="00DF082A">
        <w:rPr>
          <w:rFonts w:cs="Times New Roman"/>
          <w:b/>
          <w:bCs/>
          <w:szCs w:val="28"/>
        </w:rPr>
        <w:t>đánh</w:t>
      </w:r>
      <w:proofErr w:type="spellEnd"/>
      <w:r w:rsidR="00DA6555" w:rsidRPr="00DF082A">
        <w:rPr>
          <w:rFonts w:cs="Times New Roman"/>
          <w:b/>
          <w:bCs/>
          <w:szCs w:val="28"/>
        </w:rPr>
        <w:t xml:space="preserve"> </w:t>
      </w:r>
      <w:proofErr w:type="spellStart"/>
      <w:r w:rsidR="00DA6555" w:rsidRPr="00DF082A">
        <w:rPr>
          <w:rFonts w:cs="Times New Roman"/>
          <w:b/>
          <w:bCs/>
          <w:szCs w:val="28"/>
        </w:rPr>
        <w:t>giá</w:t>
      </w:r>
      <w:proofErr w:type="spellEnd"/>
      <w:r w:rsidR="00DA6555" w:rsidRPr="00DF082A">
        <w:rPr>
          <w:rFonts w:cs="Times New Roman"/>
          <w:b/>
          <w:bCs/>
          <w:szCs w:val="28"/>
        </w:rPr>
        <w:t xml:space="preserve">, </w:t>
      </w:r>
      <w:proofErr w:type="spellStart"/>
      <w:r w:rsidR="00DA6555" w:rsidRPr="00DF082A">
        <w:rPr>
          <w:rFonts w:cs="Times New Roman"/>
          <w:b/>
          <w:bCs/>
          <w:szCs w:val="28"/>
        </w:rPr>
        <w:t>công</w:t>
      </w:r>
      <w:proofErr w:type="spellEnd"/>
      <w:r w:rsidR="00DA6555" w:rsidRPr="00DF082A">
        <w:rPr>
          <w:rFonts w:cs="Times New Roman"/>
          <w:b/>
          <w:bCs/>
          <w:szCs w:val="28"/>
        </w:rPr>
        <w:t xml:space="preserve"> </w:t>
      </w:r>
      <w:proofErr w:type="spellStart"/>
      <w:r w:rsidR="00DA6555" w:rsidRPr="00DF082A">
        <w:rPr>
          <w:rFonts w:cs="Times New Roman"/>
          <w:b/>
          <w:bCs/>
          <w:szCs w:val="28"/>
        </w:rPr>
        <w:t>nhận</w:t>
      </w:r>
      <w:proofErr w:type="spellEnd"/>
    </w:p>
    <w:p w14:paraId="3F3006B0" w14:textId="5636A8C1" w:rsidR="00610E68" w:rsidRPr="00DF082A" w:rsidRDefault="00DA6555" w:rsidP="000A3E90">
      <w:pPr>
        <w:spacing w:after="0" w:line="240" w:lineRule="auto"/>
        <w:ind w:firstLine="709"/>
        <w:jc w:val="both"/>
        <w:rPr>
          <w:rFonts w:cs="Times New Roman"/>
          <w:szCs w:val="28"/>
        </w:rPr>
      </w:pPr>
      <w:proofErr w:type="spellStart"/>
      <w:r w:rsidRPr="00DF082A">
        <w:rPr>
          <w:rFonts w:cs="Times New Roman"/>
          <w:szCs w:val="28"/>
        </w:rPr>
        <w:t>Thẩm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quyền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đánh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giá</w:t>
      </w:r>
      <w:proofErr w:type="spellEnd"/>
      <w:r w:rsidRPr="00DF082A">
        <w:rPr>
          <w:rFonts w:cs="Times New Roman"/>
          <w:szCs w:val="28"/>
        </w:rPr>
        <w:t xml:space="preserve">, </w:t>
      </w:r>
      <w:proofErr w:type="spellStart"/>
      <w:r w:rsidRPr="00DF082A">
        <w:rPr>
          <w:rFonts w:cs="Times New Roman"/>
          <w:szCs w:val="28"/>
        </w:rPr>
        <w:t>công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nhận</w:t>
      </w:r>
      <w:proofErr w:type="spellEnd"/>
      <w:r w:rsidRPr="00DF082A">
        <w:rPr>
          <w:rFonts w:cs="Times New Roman"/>
          <w:szCs w:val="28"/>
        </w:rPr>
        <w:t xml:space="preserve"> “</w:t>
      </w:r>
      <w:proofErr w:type="spellStart"/>
      <w:r w:rsidRPr="00DF082A">
        <w:rPr>
          <w:rFonts w:cs="Times New Roman"/>
          <w:szCs w:val="28"/>
        </w:rPr>
        <w:t>Cộng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đồng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học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tập</w:t>
      </w:r>
      <w:proofErr w:type="spellEnd"/>
      <w:r w:rsidRPr="00DF082A">
        <w:rPr>
          <w:rFonts w:cs="Times New Roman"/>
          <w:szCs w:val="28"/>
        </w:rPr>
        <w:t xml:space="preserve">” </w:t>
      </w:r>
      <w:proofErr w:type="spellStart"/>
      <w:r w:rsidRPr="00DF082A">
        <w:rPr>
          <w:rFonts w:cs="Times New Roman"/>
          <w:szCs w:val="28"/>
        </w:rPr>
        <w:t>thực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hiện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theo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quy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định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tại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khoản</w:t>
      </w:r>
      <w:proofErr w:type="spellEnd"/>
      <w:r w:rsidRPr="00DF082A">
        <w:rPr>
          <w:rFonts w:cs="Times New Roman"/>
          <w:szCs w:val="28"/>
        </w:rPr>
        <w:t xml:space="preserve"> 1 </w:t>
      </w:r>
      <w:proofErr w:type="spellStart"/>
      <w:r w:rsidRPr="00DF082A">
        <w:rPr>
          <w:rFonts w:cs="Times New Roman"/>
          <w:szCs w:val="28"/>
        </w:rPr>
        <w:t>Điều</w:t>
      </w:r>
      <w:proofErr w:type="spellEnd"/>
      <w:r w:rsidRPr="00DF082A">
        <w:rPr>
          <w:rFonts w:cs="Times New Roman"/>
          <w:szCs w:val="28"/>
        </w:rPr>
        <w:t xml:space="preserve"> 5, </w:t>
      </w:r>
      <w:proofErr w:type="spellStart"/>
      <w:r w:rsidRPr="00DF082A">
        <w:rPr>
          <w:rFonts w:cs="Times New Roman"/>
          <w:szCs w:val="28"/>
        </w:rPr>
        <w:t>khoản</w:t>
      </w:r>
      <w:proofErr w:type="spellEnd"/>
      <w:r w:rsidRPr="00DF082A">
        <w:rPr>
          <w:rFonts w:cs="Times New Roman"/>
          <w:szCs w:val="28"/>
        </w:rPr>
        <w:t xml:space="preserve"> 1 </w:t>
      </w:r>
      <w:proofErr w:type="spellStart"/>
      <w:r w:rsidRPr="00DF082A">
        <w:rPr>
          <w:rFonts w:cs="Times New Roman"/>
          <w:szCs w:val="28"/>
        </w:rPr>
        <w:t>Điều</w:t>
      </w:r>
      <w:proofErr w:type="spellEnd"/>
      <w:r w:rsidRPr="00DF082A">
        <w:rPr>
          <w:rFonts w:cs="Times New Roman"/>
          <w:szCs w:val="28"/>
        </w:rPr>
        <w:t xml:space="preserve"> 10 </w:t>
      </w:r>
      <w:proofErr w:type="spellStart"/>
      <w:r w:rsidRPr="00DF082A">
        <w:rPr>
          <w:rFonts w:cs="Times New Roman"/>
          <w:szCs w:val="28"/>
        </w:rPr>
        <w:t>và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khoản</w:t>
      </w:r>
      <w:proofErr w:type="spellEnd"/>
      <w:r w:rsidRPr="00DF082A">
        <w:rPr>
          <w:rFonts w:cs="Times New Roman"/>
          <w:szCs w:val="28"/>
        </w:rPr>
        <w:t xml:space="preserve"> 1 </w:t>
      </w:r>
      <w:proofErr w:type="spellStart"/>
      <w:r w:rsidRPr="00DF082A">
        <w:rPr>
          <w:rFonts w:cs="Times New Roman"/>
          <w:szCs w:val="28"/>
        </w:rPr>
        <w:t>Điều</w:t>
      </w:r>
      <w:proofErr w:type="spellEnd"/>
      <w:r w:rsidRPr="00DF082A">
        <w:rPr>
          <w:rFonts w:cs="Times New Roman"/>
          <w:szCs w:val="28"/>
        </w:rPr>
        <w:t xml:space="preserve"> 15 Thông </w:t>
      </w:r>
      <w:proofErr w:type="spellStart"/>
      <w:r w:rsidRPr="00DF082A">
        <w:rPr>
          <w:rFonts w:cs="Times New Roman"/>
          <w:szCs w:val="28"/>
        </w:rPr>
        <w:t>tư</w:t>
      </w:r>
      <w:proofErr w:type="spellEnd"/>
      <w:r w:rsidRPr="00DF082A">
        <w:rPr>
          <w:rFonts w:cs="Times New Roman"/>
          <w:szCs w:val="28"/>
        </w:rPr>
        <w:t xml:space="preserve"> 25/2023/TT-BGDĐT. </w:t>
      </w:r>
      <w:bookmarkStart w:id="2" w:name="bookmark1"/>
    </w:p>
    <w:p w14:paraId="5FAEBD2D" w14:textId="77777777" w:rsidR="00610E68" w:rsidRPr="00DF082A" w:rsidRDefault="00610E68" w:rsidP="000A3E90">
      <w:pPr>
        <w:spacing w:after="0" w:line="240" w:lineRule="auto"/>
        <w:ind w:firstLine="709"/>
        <w:jc w:val="both"/>
        <w:rPr>
          <w:rFonts w:cs="Times New Roman"/>
          <w:b/>
          <w:bCs/>
          <w:szCs w:val="28"/>
        </w:rPr>
      </w:pPr>
      <w:r w:rsidRPr="00DF082A">
        <w:rPr>
          <w:rFonts w:cs="Times New Roman"/>
          <w:b/>
          <w:bCs/>
          <w:szCs w:val="28"/>
        </w:rPr>
        <w:t xml:space="preserve">2. </w:t>
      </w:r>
      <w:proofErr w:type="spellStart"/>
      <w:r w:rsidR="00DA6555" w:rsidRPr="00DF082A">
        <w:rPr>
          <w:rFonts w:cs="Times New Roman"/>
          <w:b/>
          <w:bCs/>
          <w:szCs w:val="28"/>
        </w:rPr>
        <w:t>Mức</w:t>
      </w:r>
      <w:proofErr w:type="spellEnd"/>
      <w:r w:rsidR="00DA6555" w:rsidRPr="00DF082A">
        <w:rPr>
          <w:rFonts w:cs="Times New Roman"/>
          <w:b/>
          <w:bCs/>
          <w:szCs w:val="28"/>
        </w:rPr>
        <w:t xml:space="preserve"> </w:t>
      </w:r>
      <w:proofErr w:type="spellStart"/>
      <w:r w:rsidR="00DA6555" w:rsidRPr="00DF082A">
        <w:rPr>
          <w:rFonts w:cs="Times New Roman"/>
          <w:b/>
          <w:bCs/>
          <w:szCs w:val="28"/>
        </w:rPr>
        <w:t>đ</w:t>
      </w:r>
      <w:r w:rsidR="00F80AC5" w:rsidRPr="00DF082A">
        <w:rPr>
          <w:rFonts w:cs="Times New Roman"/>
          <w:b/>
          <w:bCs/>
          <w:szCs w:val="28"/>
        </w:rPr>
        <w:t>ộ</w:t>
      </w:r>
      <w:proofErr w:type="spellEnd"/>
      <w:r w:rsidR="00DA6555" w:rsidRPr="00DF082A">
        <w:rPr>
          <w:rFonts w:cs="Times New Roman"/>
          <w:b/>
          <w:bCs/>
          <w:szCs w:val="28"/>
        </w:rPr>
        <w:t xml:space="preserve"> </w:t>
      </w:r>
      <w:proofErr w:type="spellStart"/>
      <w:r w:rsidR="00DA6555" w:rsidRPr="00DF082A">
        <w:rPr>
          <w:rFonts w:cs="Times New Roman"/>
          <w:b/>
          <w:bCs/>
          <w:szCs w:val="28"/>
        </w:rPr>
        <w:t>và</w:t>
      </w:r>
      <w:proofErr w:type="spellEnd"/>
      <w:r w:rsidR="00DA6555" w:rsidRPr="00DF082A">
        <w:rPr>
          <w:rFonts w:cs="Times New Roman"/>
          <w:b/>
          <w:bCs/>
          <w:szCs w:val="28"/>
        </w:rPr>
        <w:t xml:space="preserve"> </w:t>
      </w:r>
      <w:proofErr w:type="spellStart"/>
      <w:r w:rsidR="00DA6555" w:rsidRPr="00DF082A">
        <w:rPr>
          <w:rFonts w:cs="Times New Roman"/>
          <w:b/>
          <w:bCs/>
          <w:szCs w:val="28"/>
        </w:rPr>
        <w:t>thời</w:t>
      </w:r>
      <w:proofErr w:type="spellEnd"/>
      <w:r w:rsidR="00DA6555" w:rsidRPr="00DF082A">
        <w:rPr>
          <w:rFonts w:cs="Times New Roman"/>
          <w:b/>
          <w:bCs/>
          <w:szCs w:val="28"/>
        </w:rPr>
        <w:t xml:space="preserve"> </w:t>
      </w:r>
      <w:proofErr w:type="spellStart"/>
      <w:r w:rsidR="00DA6555" w:rsidRPr="00DF082A">
        <w:rPr>
          <w:rFonts w:cs="Times New Roman"/>
          <w:b/>
          <w:bCs/>
          <w:szCs w:val="28"/>
        </w:rPr>
        <w:t>han</w:t>
      </w:r>
      <w:proofErr w:type="spellEnd"/>
      <w:r w:rsidR="00DA6555" w:rsidRPr="00DF082A">
        <w:rPr>
          <w:rFonts w:cs="Times New Roman"/>
          <w:b/>
          <w:bCs/>
          <w:szCs w:val="28"/>
        </w:rPr>
        <w:t xml:space="preserve"> </w:t>
      </w:r>
      <w:proofErr w:type="spellStart"/>
      <w:r w:rsidR="00DA6555" w:rsidRPr="00DF082A">
        <w:rPr>
          <w:rFonts w:cs="Times New Roman"/>
          <w:b/>
          <w:bCs/>
          <w:szCs w:val="28"/>
        </w:rPr>
        <w:t>công</w:t>
      </w:r>
      <w:proofErr w:type="spellEnd"/>
      <w:r w:rsidR="00DA6555" w:rsidRPr="00DF082A">
        <w:rPr>
          <w:rFonts w:cs="Times New Roman"/>
          <w:b/>
          <w:bCs/>
          <w:szCs w:val="28"/>
        </w:rPr>
        <w:t xml:space="preserve"> </w:t>
      </w:r>
      <w:proofErr w:type="spellStart"/>
      <w:r w:rsidR="00DA6555" w:rsidRPr="00DF082A">
        <w:rPr>
          <w:rFonts w:cs="Times New Roman"/>
          <w:b/>
          <w:bCs/>
          <w:szCs w:val="28"/>
        </w:rPr>
        <w:t>nhận</w:t>
      </w:r>
      <w:proofErr w:type="spellEnd"/>
      <w:r w:rsidR="00DA6555" w:rsidRPr="00DF082A">
        <w:rPr>
          <w:rFonts w:cs="Times New Roman"/>
          <w:b/>
          <w:bCs/>
          <w:szCs w:val="28"/>
        </w:rPr>
        <w:t xml:space="preserve"> “Công </w:t>
      </w:r>
      <w:proofErr w:type="spellStart"/>
      <w:r w:rsidR="00DA6555" w:rsidRPr="00DF082A">
        <w:rPr>
          <w:rFonts w:cs="Times New Roman"/>
          <w:b/>
          <w:bCs/>
          <w:szCs w:val="28"/>
        </w:rPr>
        <w:t>đồng</w:t>
      </w:r>
      <w:proofErr w:type="spellEnd"/>
      <w:r w:rsidR="00DA6555" w:rsidRPr="00DF082A">
        <w:rPr>
          <w:rFonts w:cs="Times New Roman"/>
          <w:b/>
          <w:bCs/>
          <w:szCs w:val="28"/>
        </w:rPr>
        <w:t xml:space="preserve"> hoc </w:t>
      </w:r>
      <w:proofErr w:type="spellStart"/>
      <w:r w:rsidR="00DA6555" w:rsidRPr="00DF082A">
        <w:rPr>
          <w:rFonts w:cs="Times New Roman"/>
          <w:b/>
          <w:bCs/>
          <w:szCs w:val="28"/>
        </w:rPr>
        <w:t>tập</w:t>
      </w:r>
      <w:proofErr w:type="spellEnd"/>
      <w:r w:rsidR="00DA6555" w:rsidRPr="00DF082A">
        <w:rPr>
          <w:rFonts w:cs="Times New Roman"/>
          <w:b/>
          <w:bCs/>
          <w:szCs w:val="28"/>
        </w:rPr>
        <w:t>”</w:t>
      </w:r>
      <w:bookmarkEnd w:id="2"/>
    </w:p>
    <w:p w14:paraId="6FEF24B6" w14:textId="77777777" w:rsidR="00E3458E" w:rsidRPr="00DF082A" w:rsidRDefault="00DA6555" w:rsidP="000A3E90">
      <w:pPr>
        <w:spacing w:after="0" w:line="240" w:lineRule="auto"/>
        <w:ind w:firstLine="709"/>
        <w:jc w:val="both"/>
        <w:rPr>
          <w:rFonts w:cs="Times New Roman"/>
          <w:szCs w:val="28"/>
        </w:rPr>
      </w:pPr>
      <w:proofErr w:type="spellStart"/>
      <w:r w:rsidRPr="00DF082A">
        <w:rPr>
          <w:rFonts w:cs="Times New Roman"/>
          <w:szCs w:val="28"/>
        </w:rPr>
        <w:t>Mức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độ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và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thời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hạn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công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nhận</w:t>
      </w:r>
      <w:proofErr w:type="spellEnd"/>
      <w:r w:rsidRPr="00DF082A">
        <w:rPr>
          <w:rFonts w:cs="Times New Roman"/>
          <w:szCs w:val="28"/>
        </w:rPr>
        <w:t xml:space="preserve"> “</w:t>
      </w:r>
      <w:proofErr w:type="spellStart"/>
      <w:r w:rsidRPr="00DF082A">
        <w:rPr>
          <w:rFonts w:cs="Times New Roman"/>
          <w:szCs w:val="28"/>
        </w:rPr>
        <w:t>Cộng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đồng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học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tập</w:t>
      </w:r>
      <w:proofErr w:type="spellEnd"/>
      <w:r w:rsidRPr="00DF082A">
        <w:rPr>
          <w:rFonts w:cs="Times New Roman"/>
          <w:szCs w:val="28"/>
        </w:rPr>
        <w:t xml:space="preserve">” </w:t>
      </w:r>
      <w:proofErr w:type="spellStart"/>
      <w:r w:rsidRPr="00DF082A">
        <w:rPr>
          <w:rFonts w:cs="Times New Roman"/>
          <w:szCs w:val="28"/>
        </w:rPr>
        <w:t>thực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hiện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theo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quy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định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tại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khoản</w:t>
      </w:r>
      <w:proofErr w:type="spellEnd"/>
      <w:r w:rsidRPr="00DF082A">
        <w:rPr>
          <w:rFonts w:cs="Times New Roman"/>
          <w:szCs w:val="28"/>
        </w:rPr>
        <w:t xml:space="preserve"> 2, </w:t>
      </w:r>
      <w:proofErr w:type="spellStart"/>
      <w:r w:rsidRPr="00DF082A">
        <w:rPr>
          <w:rFonts w:cs="Times New Roman"/>
          <w:szCs w:val="28"/>
        </w:rPr>
        <w:t>khoản</w:t>
      </w:r>
      <w:proofErr w:type="spellEnd"/>
      <w:r w:rsidRPr="00DF082A">
        <w:rPr>
          <w:rFonts w:cs="Times New Roman"/>
          <w:szCs w:val="28"/>
        </w:rPr>
        <w:t xml:space="preserve"> 3, </w:t>
      </w:r>
      <w:proofErr w:type="spellStart"/>
      <w:r w:rsidRPr="00DF082A">
        <w:rPr>
          <w:rFonts w:cs="Times New Roman"/>
          <w:szCs w:val="28"/>
        </w:rPr>
        <w:t>khoản</w:t>
      </w:r>
      <w:proofErr w:type="spellEnd"/>
      <w:r w:rsidRPr="00DF082A">
        <w:rPr>
          <w:rFonts w:cs="Times New Roman"/>
          <w:szCs w:val="28"/>
        </w:rPr>
        <w:t xml:space="preserve"> 4 </w:t>
      </w:r>
      <w:proofErr w:type="spellStart"/>
      <w:r w:rsidRPr="00DF082A">
        <w:rPr>
          <w:rFonts w:cs="Times New Roman"/>
          <w:szCs w:val="28"/>
        </w:rPr>
        <w:t>Điều</w:t>
      </w:r>
      <w:proofErr w:type="spellEnd"/>
      <w:r w:rsidRPr="00DF082A">
        <w:rPr>
          <w:rFonts w:cs="Times New Roman"/>
          <w:szCs w:val="28"/>
        </w:rPr>
        <w:t xml:space="preserve"> 5; </w:t>
      </w:r>
      <w:proofErr w:type="spellStart"/>
      <w:r w:rsidRPr="00DF082A">
        <w:rPr>
          <w:rFonts w:cs="Times New Roman"/>
          <w:szCs w:val="28"/>
        </w:rPr>
        <w:t>khoản</w:t>
      </w:r>
      <w:proofErr w:type="spellEnd"/>
      <w:r w:rsidRPr="00DF082A">
        <w:rPr>
          <w:rFonts w:cs="Times New Roman"/>
          <w:szCs w:val="28"/>
        </w:rPr>
        <w:t xml:space="preserve"> 2, </w:t>
      </w:r>
      <w:proofErr w:type="spellStart"/>
      <w:r w:rsidRPr="00DF082A">
        <w:rPr>
          <w:rFonts w:cs="Times New Roman"/>
          <w:szCs w:val="28"/>
        </w:rPr>
        <w:t>khoản</w:t>
      </w:r>
      <w:proofErr w:type="spellEnd"/>
      <w:r w:rsidRPr="00DF082A">
        <w:rPr>
          <w:rFonts w:cs="Times New Roman"/>
          <w:szCs w:val="28"/>
        </w:rPr>
        <w:t xml:space="preserve"> 3, </w:t>
      </w:r>
      <w:proofErr w:type="spellStart"/>
      <w:r w:rsidRPr="00DF082A">
        <w:rPr>
          <w:rFonts w:cs="Times New Roman"/>
          <w:szCs w:val="28"/>
        </w:rPr>
        <w:t>khoản</w:t>
      </w:r>
      <w:proofErr w:type="spellEnd"/>
      <w:r w:rsidRPr="00DF082A">
        <w:rPr>
          <w:rFonts w:cs="Times New Roman"/>
          <w:szCs w:val="28"/>
        </w:rPr>
        <w:t xml:space="preserve"> 4 </w:t>
      </w:r>
      <w:proofErr w:type="spellStart"/>
      <w:r w:rsidRPr="00DF082A">
        <w:rPr>
          <w:rFonts w:cs="Times New Roman"/>
          <w:szCs w:val="28"/>
        </w:rPr>
        <w:t>Điều</w:t>
      </w:r>
      <w:proofErr w:type="spellEnd"/>
      <w:r w:rsidRPr="00DF082A">
        <w:rPr>
          <w:rFonts w:cs="Times New Roman"/>
          <w:szCs w:val="28"/>
        </w:rPr>
        <w:t xml:space="preserve"> 10 </w:t>
      </w:r>
      <w:proofErr w:type="spellStart"/>
      <w:r w:rsidRPr="00DF082A">
        <w:rPr>
          <w:rFonts w:cs="Times New Roman"/>
          <w:szCs w:val="28"/>
        </w:rPr>
        <w:t>và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khoản</w:t>
      </w:r>
      <w:proofErr w:type="spellEnd"/>
      <w:r w:rsidRPr="00DF082A">
        <w:rPr>
          <w:rFonts w:cs="Times New Roman"/>
          <w:szCs w:val="28"/>
        </w:rPr>
        <w:t xml:space="preserve"> 2, </w:t>
      </w:r>
      <w:proofErr w:type="spellStart"/>
      <w:r w:rsidRPr="00DF082A">
        <w:rPr>
          <w:rFonts w:cs="Times New Roman"/>
          <w:szCs w:val="28"/>
        </w:rPr>
        <w:t>khoản</w:t>
      </w:r>
      <w:proofErr w:type="spellEnd"/>
      <w:r w:rsidRPr="00DF082A">
        <w:rPr>
          <w:rFonts w:cs="Times New Roman"/>
          <w:szCs w:val="28"/>
        </w:rPr>
        <w:t xml:space="preserve"> 3, </w:t>
      </w:r>
      <w:proofErr w:type="spellStart"/>
      <w:r w:rsidRPr="00DF082A">
        <w:rPr>
          <w:rFonts w:cs="Times New Roman"/>
          <w:szCs w:val="28"/>
        </w:rPr>
        <w:t>khoản</w:t>
      </w:r>
      <w:proofErr w:type="spellEnd"/>
      <w:r w:rsidRPr="00DF082A">
        <w:rPr>
          <w:rFonts w:cs="Times New Roman"/>
          <w:szCs w:val="28"/>
        </w:rPr>
        <w:t xml:space="preserve"> 4 </w:t>
      </w:r>
      <w:proofErr w:type="spellStart"/>
      <w:r w:rsidRPr="00DF082A">
        <w:rPr>
          <w:rFonts w:cs="Times New Roman"/>
          <w:szCs w:val="28"/>
        </w:rPr>
        <w:t>Điều</w:t>
      </w:r>
      <w:proofErr w:type="spellEnd"/>
      <w:r w:rsidRPr="00DF082A">
        <w:rPr>
          <w:rFonts w:cs="Times New Roman"/>
          <w:szCs w:val="28"/>
        </w:rPr>
        <w:t xml:space="preserve"> 15 Thông </w:t>
      </w:r>
      <w:proofErr w:type="spellStart"/>
      <w:r w:rsidRPr="00DF082A">
        <w:rPr>
          <w:rFonts w:cs="Times New Roman"/>
          <w:szCs w:val="28"/>
        </w:rPr>
        <w:t>tư</w:t>
      </w:r>
      <w:proofErr w:type="spellEnd"/>
      <w:r w:rsidRPr="00DF082A">
        <w:rPr>
          <w:rFonts w:cs="Times New Roman"/>
          <w:szCs w:val="28"/>
        </w:rPr>
        <w:t xml:space="preserve"> 25/2023/TT-BGDĐT. </w:t>
      </w:r>
      <w:proofErr w:type="spellStart"/>
      <w:r w:rsidRPr="00DF082A">
        <w:rPr>
          <w:rFonts w:cs="Times New Roman"/>
          <w:szCs w:val="28"/>
        </w:rPr>
        <w:t>Cụ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thể</w:t>
      </w:r>
      <w:proofErr w:type="spellEnd"/>
      <w:r w:rsidRPr="00DF082A">
        <w:rPr>
          <w:rFonts w:cs="Times New Roman"/>
          <w:szCs w:val="28"/>
        </w:rPr>
        <w:t>:</w:t>
      </w:r>
    </w:p>
    <w:p w14:paraId="3FCA0D78" w14:textId="77777777" w:rsidR="00E3458E" w:rsidRPr="00DF082A" w:rsidRDefault="00E3458E" w:rsidP="000A3E90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DF082A">
        <w:rPr>
          <w:rFonts w:cs="Times New Roman"/>
          <w:szCs w:val="28"/>
        </w:rPr>
        <w:t xml:space="preserve">- </w:t>
      </w:r>
      <w:r w:rsidR="00DA6555" w:rsidRPr="00DF082A">
        <w:rPr>
          <w:rFonts w:cs="Times New Roman"/>
          <w:szCs w:val="28"/>
        </w:rPr>
        <w:t xml:space="preserve">Công </w:t>
      </w:r>
      <w:proofErr w:type="spellStart"/>
      <w:r w:rsidR="00DA6555" w:rsidRPr="00DF082A">
        <w:rPr>
          <w:rFonts w:cs="Times New Roman"/>
          <w:szCs w:val="28"/>
        </w:rPr>
        <w:t>nhận</w:t>
      </w:r>
      <w:proofErr w:type="spellEnd"/>
      <w:r w:rsidR="00DA6555" w:rsidRPr="00DF082A">
        <w:rPr>
          <w:rFonts w:cs="Times New Roman"/>
          <w:szCs w:val="28"/>
        </w:rPr>
        <w:t xml:space="preserve"> “</w:t>
      </w:r>
      <w:proofErr w:type="spellStart"/>
      <w:r w:rsidR="00DA6555" w:rsidRPr="00DF082A">
        <w:rPr>
          <w:rFonts w:cs="Times New Roman"/>
          <w:szCs w:val="28"/>
        </w:rPr>
        <w:t>Cộng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đồng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học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tập</w:t>
      </w:r>
      <w:proofErr w:type="spellEnd"/>
      <w:r w:rsidR="00DA6555" w:rsidRPr="00DF082A">
        <w:rPr>
          <w:rFonts w:cs="Times New Roman"/>
          <w:szCs w:val="28"/>
        </w:rPr>
        <w:t xml:space="preserve">” </w:t>
      </w:r>
      <w:proofErr w:type="spellStart"/>
      <w:r w:rsidR="00DA6555" w:rsidRPr="00DF082A">
        <w:rPr>
          <w:rFonts w:cs="Times New Roman"/>
          <w:szCs w:val="28"/>
        </w:rPr>
        <w:t>cấp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xã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theo</w:t>
      </w:r>
      <w:proofErr w:type="spellEnd"/>
      <w:r w:rsidR="00DA6555" w:rsidRPr="00DF082A">
        <w:rPr>
          <w:rFonts w:cs="Times New Roman"/>
          <w:szCs w:val="28"/>
        </w:rPr>
        <w:t xml:space="preserve"> 2 </w:t>
      </w:r>
      <w:proofErr w:type="spellStart"/>
      <w:r w:rsidR="00DA6555" w:rsidRPr="00DF082A">
        <w:rPr>
          <w:rFonts w:cs="Times New Roman"/>
          <w:szCs w:val="28"/>
        </w:rPr>
        <w:t>mức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độ</w:t>
      </w:r>
      <w:proofErr w:type="spellEnd"/>
      <w:r w:rsidR="00DA6555" w:rsidRPr="00DF082A">
        <w:rPr>
          <w:rFonts w:cs="Times New Roman"/>
          <w:szCs w:val="28"/>
        </w:rPr>
        <w:t xml:space="preserve">: </w:t>
      </w:r>
      <w:proofErr w:type="spellStart"/>
      <w:r w:rsidR="00DA6555" w:rsidRPr="00DF082A">
        <w:rPr>
          <w:rFonts w:cs="Times New Roman"/>
          <w:szCs w:val="28"/>
        </w:rPr>
        <w:t>mức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độ</w:t>
      </w:r>
      <w:proofErr w:type="spellEnd"/>
      <w:r w:rsidR="00DA6555" w:rsidRPr="00DF082A">
        <w:rPr>
          <w:rFonts w:cs="Times New Roman"/>
          <w:szCs w:val="28"/>
        </w:rPr>
        <w:t xml:space="preserve"> 1 (hay </w:t>
      </w:r>
      <w:proofErr w:type="spellStart"/>
      <w:r w:rsidR="00DA6555" w:rsidRPr="00DF082A">
        <w:rPr>
          <w:rFonts w:cs="Times New Roman"/>
          <w:szCs w:val="28"/>
        </w:rPr>
        <w:t>còn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gọi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là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mức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Khá</w:t>
      </w:r>
      <w:proofErr w:type="spellEnd"/>
      <w:r w:rsidR="00DA6555" w:rsidRPr="00DF082A">
        <w:rPr>
          <w:rFonts w:cs="Times New Roman"/>
          <w:szCs w:val="28"/>
        </w:rPr>
        <w:t xml:space="preserve">), </w:t>
      </w:r>
      <w:proofErr w:type="spellStart"/>
      <w:r w:rsidR="00DA6555" w:rsidRPr="00DF082A">
        <w:rPr>
          <w:rFonts w:cs="Times New Roman"/>
          <w:szCs w:val="28"/>
        </w:rPr>
        <w:t>mức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độ</w:t>
      </w:r>
      <w:proofErr w:type="spellEnd"/>
      <w:r w:rsidR="00DA6555" w:rsidRPr="00DF082A">
        <w:rPr>
          <w:rFonts w:cs="Times New Roman"/>
          <w:szCs w:val="28"/>
        </w:rPr>
        <w:t xml:space="preserve"> 2 (hay </w:t>
      </w:r>
      <w:proofErr w:type="spellStart"/>
      <w:r w:rsidR="00DA6555" w:rsidRPr="00DF082A">
        <w:rPr>
          <w:rFonts w:cs="Times New Roman"/>
          <w:szCs w:val="28"/>
        </w:rPr>
        <w:t>còn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gọi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là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mức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Tốt</w:t>
      </w:r>
      <w:proofErr w:type="spellEnd"/>
      <w:r w:rsidR="00DA6555" w:rsidRPr="00DF082A">
        <w:rPr>
          <w:rFonts w:cs="Times New Roman"/>
          <w:szCs w:val="28"/>
        </w:rPr>
        <w:t>).</w:t>
      </w:r>
    </w:p>
    <w:p w14:paraId="7F21DA9D" w14:textId="7FE2CF5A" w:rsidR="00E3458E" w:rsidRPr="00DF082A" w:rsidRDefault="00E3458E" w:rsidP="000A3E90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DF082A">
        <w:rPr>
          <w:rFonts w:cs="Times New Roman"/>
          <w:szCs w:val="28"/>
        </w:rPr>
        <w:t xml:space="preserve">- </w:t>
      </w:r>
      <w:proofErr w:type="spellStart"/>
      <w:r w:rsidR="00DA6555" w:rsidRPr="00DF082A">
        <w:rPr>
          <w:rFonts w:cs="Times New Roman"/>
          <w:szCs w:val="28"/>
        </w:rPr>
        <w:t>Đơn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vị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cấp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844FEC">
        <w:rPr>
          <w:rFonts w:cs="Times New Roman"/>
          <w:szCs w:val="28"/>
        </w:rPr>
        <w:t>trường</w:t>
      </w:r>
      <w:proofErr w:type="spellEnd"/>
      <w:r w:rsidR="00DA6555" w:rsidRPr="00DF082A">
        <w:rPr>
          <w:rFonts w:cs="Times New Roman"/>
          <w:szCs w:val="28"/>
        </w:rPr>
        <w:t xml:space="preserve">, </w:t>
      </w:r>
      <w:proofErr w:type="spellStart"/>
      <w:r w:rsidR="00DA6555" w:rsidRPr="00DF082A">
        <w:rPr>
          <w:rFonts w:cs="Times New Roman"/>
          <w:szCs w:val="28"/>
        </w:rPr>
        <w:t>được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công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nhận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mức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độ</w:t>
      </w:r>
      <w:proofErr w:type="spellEnd"/>
      <w:r w:rsidR="00DA6555" w:rsidRPr="00DF082A">
        <w:rPr>
          <w:rFonts w:cs="Times New Roman"/>
          <w:szCs w:val="28"/>
        </w:rPr>
        <w:t xml:space="preserve"> 1 </w:t>
      </w:r>
      <w:proofErr w:type="spellStart"/>
      <w:r w:rsidR="00DA6555" w:rsidRPr="00DF082A">
        <w:rPr>
          <w:rFonts w:cs="Times New Roman"/>
          <w:szCs w:val="28"/>
        </w:rPr>
        <w:t>sau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ít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nhất</w:t>
      </w:r>
      <w:proofErr w:type="spellEnd"/>
      <w:r w:rsidR="00DA6555" w:rsidRPr="00DF082A">
        <w:rPr>
          <w:rFonts w:cs="Times New Roman"/>
          <w:szCs w:val="28"/>
        </w:rPr>
        <w:t xml:space="preserve"> 1 </w:t>
      </w:r>
      <w:proofErr w:type="spellStart"/>
      <w:r w:rsidR="00DA6555" w:rsidRPr="00DF082A">
        <w:rPr>
          <w:rFonts w:cs="Times New Roman"/>
          <w:szCs w:val="28"/>
        </w:rPr>
        <w:t>năm</w:t>
      </w:r>
      <w:proofErr w:type="spellEnd"/>
      <w:r w:rsidR="00DA6555" w:rsidRPr="00DF082A">
        <w:rPr>
          <w:rFonts w:cs="Times New Roman"/>
          <w:szCs w:val="28"/>
        </w:rPr>
        <w:t xml:space="preserve"> (12 </w:t>
      </w:r>
      <w:proofErr w:type="spellStart"/>
      <w:r w:rsidR="00DA6555" w:rsidRPr="00DF082A">
        <w:rPr>
          <w:rFonts w:cs="Times New Roman"/>
          <w:szCs w:val="28"/>
        </w:rPr>
        <w:t>tháng</w:t>
      </w:r>
      <w:proofErr w:type="spellEnd"/>
      <w:r w:rsidR="00DA6555" w:rsidRPr="00DF082A">
        <w:rPr>
          <w:rFonts w:cs="Times New Roman"/>
          <w:szCs w:val="28"/>
        </w:rPr>
        <w:t xml:space="preserve">) </w:t>
      </w:r>
      <w:proofErr w:type="spellStart"/>
      <w:r w:rsidR="00DA6555" w:rsidRPr="00DF082A">
        <w:rPr>
          <w:rFonts w:cs="Times New Roman"/>
          <w:szCs w:val="28"/>
        </w:rPr>
        <w:t>kể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từ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ngày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ra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quyết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định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công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nhận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có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thể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đề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nghị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đánh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giá</w:t>
      </w:r>
      <w:proofErr w:type="spellEnd"/>
      <w:r w:rsidR="00DA6555" w:rsidRPr="00DF082A">
        <w:rPr>
          <w:rFonts w:cs="Times New Roman"/>
          <w:szCs w:val="28"/>
        </w:rPr>
        <w:t xml:space="preserve">, </w:t>
      </w:r>
      <w:proofErr w:type="spellStart"/>
      <w:r w:rsidR="00DA6555" w:rsidRPr="00DF082A">
        <w:rPr>
          <w:rFonts w:cs="Times New Roman"/>
          <w:szCs w:val="28"/>
        </w:rPr>
        <w:t>công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nhận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nâng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mức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độ</w:t>
      </w:r>
      <w:proofErr w:type="spellEnd"/>
      <w:r w:rsidR="00DA6555" w:rsidRPr="00DF082A">
        <w:rPr>
          <w:rFonts w:cs="Times New Roman"/>
          <w:szCs w:val="28"/>
        </w:rPr>
        <w:t xml:space="preserve"> 2.</w:t>
      </w:r>
    </w:p>
    <w:p w14:paraId="0746267A" w14:textId="77777777" w:rsidR="00E3458E" w:rsidRPr="00DF082A" w:rsidRDefault="00E3458E" w:rsidP="000A3E90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DF082A">
        <w:rPr>
          <w:rFonts w:cs="Times New Roman"/>
          <w:szCs w:val="28"/>
        </w:rPr>
        <w:t xml:space="preserve">- </w:t>
      </w:r>
      <w:proofErr w:type="spellStart"/>
      <w:r w:rsidR="00DA6555" w:rsidRPr="00DF082A">
        <w:rPr>
          <w:rFonts w:cs="Times New Roman"/>
          <w:szCs w:val="28"/>
        </w:rPr>
        <w:t>Kết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quả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công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nhận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được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bảo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lưu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trong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thời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hạn</w:t>
      </w:r>
      <w:proofErr w:type="spellEnd"/>
      <w:r w:rsidR="00DA6555" w:rsidRPr="00DF082A">
        <w:rPr>
          <w:rFonts w:cs="Times New Roman"/>
          <w:szCs w:val="28"/>
        </w:rPr>
        <w:t xml:space="preserve"> 3 </w:t>
      </w:r>
      <w:proofErr w:type="spellStart"/>
      <w:r w:rsidR="00DA6555" w:rsidRPr="00DF082A">
        <w:rPr>
          <w:rFonts w:cs="Times New Roman"/>
          <w:szCs w:val="28"/>
        </w:rPr>
        <w:t>năm</w:t>
      </w:r>
      <w:proofErr w:type="spellEnd"/>
      <w:r w:rsidR="00DA6555" w:rsidRPr="00DF082A">
        <w:rPr>
          <w:rFonts w:cs="Times New Roman"/>
          <w:szCs w:val="28"/>
        </w:rPr>
        <w:t xml:space="preserve"> (36 </w:t>
      </w:r>
      <w:proofErr w:type="spellStart"/>
      <w:r w:rsidR="00DA6555" w:rsidRPr="00DF082A">
        <w:rPr>
          <w:rFonts w:cs="Times New Roman"/>
          <w:szCs w:val="28"/>
        </w:rPr>
        <w:t>tháng</w:t>
      </w:r>
      <w:proofErr w:type="spellEnd"/>
      <w:r w:rsidR="00DA6555" w:rsidRPr="00DF082A">
        <w:rPr>
          <w:rFonts w:cs="Times New Roman"/>
          <w:szCs w:val="28"/>
        </w:rPr>
        <w:t xml:space="preserve">) </w:t>
      </w:r>
      <w:proofErr w:type="spellStart"/>
      <w:r w:rsidR="00DA6555" w:rsidRPr="00DF082A">
        <w:rPr>
          <w:rFonts w:cs="Times New Roman"/>
          <w:szCs w:val="28"/>
        </w:rPr>
        <w:t>tiếp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theo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năm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được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công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nhận</w:t>
      </w:r>
      <w:proofErr w:type="spellEnd"/>
      <w:r w:rsidR="00DA6555" w:rsidRPr="00DF082A">
        <w:rPr>
          <w:rFonts w:cs="Times New Roman"/>
          <w:szCs w:val="28"/>
        </w:rPr>
        <w:t>.</w:t>
      </w:r>
      <w:bookmarkStart w:id="3" w:name="bookmark2"/>
    </w:p>
    <w:p w14:paraId="13C0B4D2" w14:textId="77777777" w:rsidR="00B4363A" w:rsidRPr="00DF082A" w:rsidRDefault="00B4363A" w:rsidP="000A3E90">
      <w:pPr>
        <w:spacing w:after="0" w:line="240" w:lineRule="auto"/>
        <w:ind w:firstLine="709"/>
        <w:jc w:val="both"/>
        <w:rPr>
          <w:rFonts w:cs="Times New Roman"/>
          <w:b/>
          <w:bCs/>
          <w:szCs w:val="28"/>
        </w:rPr>
      </w:pPr>
      <w:r w:rsidRPr="00DF082A">
        <w:rPr>
          <w:rFonts w:cs="Times New Roman"/>
          <w:b/>
          <w:bCs/>
          <w:szCs w:val="28"/>
        </w:rPr>
        <w:t xml:space="preserve">III. </w:t>
      </w:r>
      <w:r w:rsidR="00DA6555" w:rsidRPr="00DF082A">
        <w:rPr>
          <w:rFonts w:cs="Times New Roman"/>
          <w:b/>
          <w:bCs/>
          <w:szCs w:val="28"/>
        </w:rPr>
        <w:t>TIÊU CHÍ ĐÁNH GIÁ, CÔNG NHẬN “CỘNG ĐỒNG HỌC TẬP”</w:t>
      </w:r>
      <w:bookmarkEnd w:id="3"/>
    </w:p>
    <w:p w14:paraId="2256C5B8" w14:textId="51ED2892" w:rsidR="00B4363A" w:rsidRPr="00DF082A" w:rsidRDefault="00DA6555" w:rsidP="000A3E90">
      <w:pPr>
        <w:spacing w:after="0" w:line="240" w:lineRule="auto"/>
        <w:ind w:firstLine="709"/>
        <w:jc w:val="both"/>
        <w:rPr>
          <w:rFonts w:cs="Times New Roman"/>
          <w:szCs w:val="28"/>
        </w:rPr>
      </w:pPr>
      <w:proofErr w:type="spellStart"/>
      <w:r w:rsidRPr="00DF082A">
        <w:rPr>
          <w:rFonts w:cs="Times New Roman"/>
          <w:szCs w:val="28"/>
        </w:rPr>
        <w:t>Tiêu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chí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đánh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giá</w:t>
      </w:r>
      <w:proofErr w:type="spellEnd"/>
      <w:r w:rsidRPr="00DF082A">
        <w:rPr>
          <w:rFonts w:cs="Times New Roman"/>
          <w:szCs w:val="28"/>
        </w:rPr>
        <w:t xml:space="preserve">, </w:t>
      </w:r>
      <w:proofErr w:type="spellStart"/>
      <w:r w:rsidRPr="00DF082A">
        <w:rPr>
          <w:rFonts w:cs="Times New Roman"/>
          <w:szCs w:val="28"/>
        </w:rPr>
        <w:t>công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nhận</w:t>
      </w:r>
      <w:proofErr w:type="spellEnd"/>
      <w:r w:rsidRPr="00DF082A">
        <w:rPr>
          <w:rFonts w:cs="Times New Roman"/>
          <w:szCs w:val="28"/>
        </w:rPr>
        <w:t xml:space="preserve"> “</w:t>
      </w:r>
      <w:proofErr w:type="spellStart"/>
      <w:r w:rsidRPr="00DF082A">
        <w:rPr>
          <w:rFonts w:cs="Times New Roman"/>
          <w:szCs w:val="28"/>
        </w:rPr>
        <w:t>Cộng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đồng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học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tập</w:t>
      </w:r>
      <w:proofErr w:type="spellEnd"/>
      <w:r w:rsidRPr="00DF082A">
        <w:rPr>
          <w:rFonts w:cs="Times New Roman"/>
          <w:szCs w:val="28"/>
        </w:rPr>
        <w:t xml:space="preserve">” </w:t>
      </w:r>
      <w:proofErr w:type="spellStart"/>
      <w:r w:rsidRPr="00DF082A">
        <w:rPr>
          <w:rFonts w:cs="Times New Roman"/>
          <w:szCs w:val="28"/>
        </w:rPr>
        <w:t>cấp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="00422432">
        <w:rPr>
          <w:rFonts w:cs="Times New Roman"/>
          <w:szCs w:val="28"/>
        </w:rPr>
        <w:t>xã</w:t>
      </w:r>
      <w:proofErr w:type="spellEnd"/>
      <w:r w:rsidR="00422432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thực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hiện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theo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quy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định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tại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Điều</w:t>
      </w:r>
      <w:proofErr w:type="spellEnd"/>
      <w:r w:rsidRPr="00DF082A">
        <w:rPr>
          <w:rFonts w:cs="Times New Roman"/>
          <w:szCs w:val="28"/>
        </w:rPr>
        <w:t xml:space="preserve"> 6, </w:t>
      </w:r>
      <w:proofErr w:type="spellStart"/>
      <w:r w:rsidRPr="00DF082A">
        <w:rPr>
          <w:rFonts w:cs="Times New Roman"/>
          <w:szCs w:val="28"/>
        </w:rPr>
        <w:t>Điều</w:t>
      </w:r>
      <w:proofErr w:type="spellEnd"/>
      <w:r w:rsidRPr="00DF082A">
        <w:rPr>
          <w:rFonts w:cs="Times New Roman"/>
          <w:szCs w:val="28"/>
        </w:rPr>
        <w:t xml:space="preserve"> 7, </w:t>
      </w:r>
      <w:proofErr w:type="spellStart"/>
      <w:r w:rsidRPr="00DF082A">
        <w:rPr>
          <w:rFonts w:cs="Times New Roman"/>
          <w:szCs w:val="28"/>
        </w:rPr>
        <w:t>Điều</w:t>
      </w:r>
      <w:proofErr w:type="spellEnd"/>
      <w:r w:rsidRPr="00DF082A">
        <w:rPr>
          <w:rFonts w:cs="Times New Roman"/>
          <w:szCs w:val="28"/>
        </w:rPr>
        <w:t xml:space="preserve"> 11, </w:t>
      </w:r>
      <w:proofErr w:type="spellStart"/>
      <w:r w:rsidRPr="00DF082A">
        <w:rPr>
          <w:rFonts w:cs="Times New Roman"/>
          <w:szCs w:val="28"/>
        </w:rPr>
        <w:t>Điều</w:t>
      </w:r>
      <w:proofErr w:type="spellEnd"/>
      <w:r w:rsidRPr="00DF082A">
        <w:rPr>
          <w:rFonts w:cs="Times New Roman"/>
          <w:szCs w:val="28"/>
        </w:rPr>
        <w:t xml:space="preserve"> 12, </w:t>
      </w:r>
      <w:proofErr w:type="spellStart"/>
      <w:r w:rsidRPr="00DF082A">
        <w:rPr>
          <w:rFonts w:cs="Times New Roman"/>
          <w:szCs w:val="28"/>
        </w:rPr>
        <w:t>Điều</w:t>
      </w:r>
      <w:proofErr w:type="spellEnd"/>
      <w:r w:rsidRPr="00DF082A">
        <w:rPr>
          <w:rFonts w:cs="Times New Roman"/>
          <w:szCs w:val="28"/>
        </w:rPr>
        <w:t xml:space="preserve"> 16, </w:t>
      </w:r>
      <w:proofErr w:type="spellStart"/>
      <w:r w:rsidRPr="00DF082A">
        <w:rPr>
          <w:rFonts w:cs="Times New Roman"/>
          <w:szCs w:val="28"/>
        </w:rPr>
        <w:t>Điều</w:t>
      </w:r>
      <w:proofErr w:type="spellEnd"/>
      <w:r w:rsidRPr="00DF082A">
        <w:rPr>
          <w:rFonts w:cs="Times New Roman"/>
          <w:szCs w:val="28"/>
        </w:rPr>
        <w:t xml:space="preserve"> 17 Thông </w:t>
      </w:r>
      <w:proofErr w:type="spellStart"/>
      <w:r w:rsidRPr="00DF082A">
        <w:rPr>
          <w:rFonts w:cs="Times New Roman"/>
          <w:szCs w:val="28"/>
        </w:rPr>
        <w:t>tư</w:t>
      </w:r>
      <w:proofErr w:type="spellEnd"/>
      <w:r w:rsidRPr="00DF082A">
        <w:rPr>
          <w:rFonts w:cs="Times New Roman"/>
          <w:szCs w:val="28"/>
        </w:rPr>
        <w:t xml:space="preserve"> 25/2023/TT-BGDĐT. </w:t>
      </w:r>
      <w:proofErr w:type="spellStart"/>
      <w:r w:rsidRPr="00DF082A">
        <w:rPr>
          <w:rFonts w:cs="Times New Roman"/>
          <w:szCs w:val="28"/>
        </w:rPr>
        <w:t>Cụ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thể</w:t>
      </w:r>
      <w:proofErr w:type="spellEnd"/>
      <w:r w:rsidRPr="00DF082A">
        <w:rPr>
          <w:rFonts w:cs="Times New Roman"/>
          <w:szCs w:val="28"/>
        </w:rPr>
        <w:t>:</w:t>
      </w:r>
    </w:p>
    <w:p w14:paraId="5AC57602" w14:textId="77777777" w:rsidR="00B4363A" w:rsidRPr="00DF082A" w:rsidRDefault="00B4363A" w:rsidP="000A3E90">
      <w:pPr>
        <w:spacing w:after="0" w:line="240" w:lineRule="auto"/>
        <w:ind w:firstLine="709"/>
        <w:jc w:val="both"/>
        <w:rPr>
          <w:rFonts w:cs="Times New Roman"/>
          <w:b/>
          <w:bCs/>
          <w:szCs w:val="28"/>
        </w:rPr>
      </w:pPr>
      <w:r w:rsidRPr="00DF082A">
        <w:rPr>
          <w:rFonts w:cs="Times New Roman"/>
          <w:b/>
          <w:bCs/>
          <w:szCs w:val="28"/>
        </w:rPr>
        <w:t xml:space="preserve">1. </w:t>
      </w:r>
      <w:proofErr w:type="spellStart"/>
      <w:r w:rsidR="00DA6555" w:rsidRPr="00DF082A">
        <w:rPr>
          <w:rFonts w:cs="Times New Roman"/>
          <w:b/>
          <w:bCs/>
          <w:i/>
          <w:iCs/>
          <w:szCs w:val="28"/>
        </w:rPr>
        <w:t>Tiêu</w:t>
      </w:r>
      <w:proofErr w:type="spellEnd"/>
      <w:r w:rsidR="00DA6555" w:rsidRPr="00DF082A">
        <w:rPr>
          <w:rFonts w:cs="Times New Roman"/>
          <w:b/>
          <w:bCs/>
          <w:i/>
          <w:iCs/>
          <w:szCs w:val="28"/>
        </w:rPr>
        <w:t xml:space="preserve"> </w:t>
      </w:r>
      <w:proofErr w:type="spellStart"/>
      <w:r w:rsidR="00DA6555" w:rsidRPr="00DF082A">
        <w:rPr>
          <w:rFonts w:cs="Times New Roman"/>
          <w:b/>
          <w:bCs/>
          <w:i/>
          <w:iCs/>
          <w:szCs w:val="28"/>
        </w:rPr>
        <w:t>chí</w:t>
      </w:r>
      <w:proofErr w:type="spellEnd"/>
      <w:r w:rsidR="00DA6555" w:rsidRPr="00DF082A">
        <w:rPr>
          <w:rFonts w:cs="Times New Roman"/>
          <w:b/>
          <w:bCs/>
          <w:i/>
          <w:iCs/>
          <w:szCs w:val="28"/>
        </w:rPr>
        <w:t xml:space="preserve"> </w:t>
      </w:r>
      <w:proofErr w:type="spellStart"/>
      <w:r w:rsidR="00DA6555" w:rsidRPr="00DF082A">
        <w:rPr>
          <w:rFonts w:cs="Times New Roman"/>
          <w:b/>
          <w:bCs/>
          <w:i/>
          <w:iCs/>
          <w:szCs w:val="28"/>
        </w:rPr>
        <w:t>đánh</w:t>
      </w:r>
      <w:proofErr w:type="spellEnd"/>
      <w:r w:rsidR="00DA6555" w:rsidRPr="00DF082A">
        <w:rPr>
          <w:rFonts w:cs="Times New Roman"/>
          <w:b/>
          <w:bCs/>
          <w:i/>
          <w:iCs/>
          <w:szCs w:val="28"/>
        </w:rPr>
        <w:t xml:space="preserve"> </w:t>
      </w:r>
      <w:proofErr w:type="spellStart"/>
      <w:r w:rsidR="00DA6555" w:rsidRPr="00DF082A">
        <w:rPr>
          <w:rFonts w:cs="Times New Roman"/>
          <w:b/>
          <w:bCs/>
          <w:i/>
          <w:iCs/>
          <w:szCs w:val="28"/>
        </w:rPr>
        <w:t>giá</w:t>
      </w:r>
      <w:proofErr w:type="spellEnd"/>
      <w:r w:rsidR="00DA6555" w:rsidRPr="00DF082A">
        <w:rPr>
          <w:rFonts w:cs="Times New Roman"/>
          <w:b/>
          <w:bCs/>
          <w:i/>
          <w:iCs/>
          <w:szCs w:val="28"/>
        </w:rPr>
        <w:t xml:space="preserve">, </w:t>
      </w:r>
      <w:proofErr w:type="spellStart"/>
      <w:r w:rsidR="00DA6555" w:rsidRPr="00DF082A">
        <w:rPr>
          <w:rFonts w:cs="Times New Roman"/>
          <w:b/>
          <w:bCs/>
          <w:i/>
          <w:iCs/>
          <w:szCs w:val="28"/>
        </w:rPr>
        <w:t>công</w:t>
      </w:r>
      <w:proofErr w:type="spellEnd"/>
      <w:r w:rsidR="00DA6555" w:rsidRPr="00DF082A">
        <w:rPr>
          <w:rFonts w:cs="Times New Roman"/>
          <w:b/>
          <w:bCs/>
          <w:i/>
          <w:iCs/>
          <w:szCs w:val="28"/>
        </w:rPr>
        <w:t xml:space="preserve"> </w:t>
      </w:r>
      <w:proofErr w:type="spellStart"/>
      <w:r w:rsidR="00DA6555" w:rsidRPr="00DF082A">
        <w:rPr>
          <w:rFonts w:cs="Times New Roman"/>
          <w:b/>
          <w:bCs/>
          <w:i/>
          <w:iCs/>
          <w:szCs w:val="28"/>
        </w:rPr>
        <w:t>nhận</w:t>
      </w:r>
      <w:proofErr w:type="spellEnd"/>
      <w:r w:rsidR="00DA6555" w:rsidRPr="00DF082A">
        <w:rPr>
          <w:rFonts w:cs="Times New Roman"/>
          <w:b/>
          <w:bCs/>
          <w:i/>
          <w:iCs/>
          <w:szCs w:val="28"/>
        </w:rPr>
        <w:t xml:space="preserve"> “</w:t>
      </w:r>
      <w:proofErr w:type="spellStart"/>
      <w:r w:rsidR="00DA6555" w:rsidRPr="00DF082A">
        <w:rPr>
          <w:rFonts w:cs="Times New Roman"/>
          <w:b/>
          <w:bCs/>
          <w:i/>
          <w:iCs/>
          <w:szCs w:val="28"/>
        </w:rPr>
        <w:t>Cộng</w:t>
      </w:r>
      <w:proofErr w:type="spellEnd"/>
      <w:r w:rsidR="00DA6555" w:rsidRPr="00DF082A">
        <w:rPr>
          <w:rFonts w:cs="Times New Roman"/>
          <w:b/>
          <w:bCs/>
          <w:i/>
          <w:iCs/>
          <w:szCs w:val="28"/>
        </w:rPr>
        <w:t xml:space="preserve"> </w:t>
      </w:r>
      <w:proofErr w:type="spellStart"/>
      <w:r w:rsidR="00DA6555" w:rsidRPr="00DF082A">
        <w:rPr>
          <w:rFonts w:cs="Times New Roman"/>
          <w:b/>
          <w:bCs/>
          <w:i/>
          <w:iCs/>
          <w:szCs w:val="28"/>
        </w:rPr>
        <w:t>đồng</w:t>
      </w:r>
      <w:proofErr w:type="spellEnd"/>
      <w:r w:rsidR="00DA6555" w:rsidRPr="00DF082A">
        <w:rPr>
          <w:rFonts w:cs="Times New Roman"/>
          <w:b/>
          <w:bCs/>
          <w:i/>
          <w:iCs/>
          <w:szCs w:val="28"/>
        </w:rPr>
        <w:t xml:space="preserve"> </w:t>
      </w:r>
      <w:proofErr w:type="spellStart"/>
      <w:r w:rsidR="00DA6555" w:rsidRPr="00DF082A">
        <w:rPr>
          <w:rFonts w:cs="Times New Roman"/>
          <w:b/>
          <w:bCs/>
          <w:i/>
          <w:iCs/>
          <w:szCs w:val="28"/>
        </w:rPr>
        <w:t>học</w:t>
      </w:r>
      <w:proofErr w:type="spellEnd"/>
      <w:r w:rsidR="00DA6555" w:rsidRPr="00DF082A">
        <w:rPr>
          <w:rFonts w:cs="Times New Roman"/>
          <w:b/>
          <w:bCs/>
          <w:i/>
          <w:iCs/>
          <w:szCs w:val="28"/>
        </w:rPr>
        <w:t xml:space="preserve"> </w:t>
      </w:r>
      <w:proofErr w:type="spellStart"/>
      <w:r w:rsidR="00DA6555" w:rsidRPr="00DF082A">
        <w:rPr>
          <w:rFonts w:cs="Times New Roman"/>
          <w:b/>
          <w:bCs/>
          <w:i/>
          <w:iCs/>
          <w:szCs w:val="28"/>
        </w:rPr>
        <w:t>tập</w:t>
      </w:r>
      <w:proofErr w:type="spellEnd"/>
      <w:r w:rsidR="00DA6555" w:rsidRPr="00DF082A">
        <w:rPr>
          <w:rFonts w:cs="Times New Roman"/>
          <w:b/>
          <w:bCs/>
          <w:i/>
          <w:iCs/>
          <w:szCs w:val="28"/>
        </w:rPr>
        <w:t xml:space="preserve">” </w:t>
      </w:r>
      <w:proofErr w:type="spellStart"/>
      <w:r w:rsidR="00DA6555" w:rsidRPr="00DF082A">
        <w:rPr>
          <w:rFonts w:cs="Times New Roman"/>
          <w:b/>
          <w:bCs/>
          <w:i/>
          <w:iCs/>
          <w:szCs w:val="28"/>
        </w:rPr>
        <w:t>cấp</w:t>
      </w:r>
      <w:proofErr w:type="spellEnd"/>
      <w:r w:rsidR="00DA6555" w:rsidRPr="00DF082A">
        <w:rPr>
          <w:rFonts w:cs="Times New Roman"/>
          <w:b/>
          <w:bCs/>
          <w:i/>
          <w:iCs/>
          <w:szCs w:val="28"/>
        </w:rPr>
        <w:t xml:space="preserve"> </w:t>
      </w:r>
      <w:proofErr w:type="spellStart"/>
      <w:r w:rsidR="00DA6555" w:rsidRPr="00DF082A">
        <w:rPr>
          <w:rFonts w:cs="Times New Roman"/>
          <w:b/>
          <w:bCs/>
          <w:i/>
          <w:iCs/>
          <w:szCs w:val="28"/>
        </w:rPr>
        <w:t>xã</w:t>
      </w:r>
      <w:proofErr w:type="spellEnd"/>
      <w:r w:rsidR="00DA6555" w:rsidRPr="00DF082A">
        <w:rPr>
          <w:rFonts w:cs="Times New Roman"/>
          <w:b/>
          <w:bCs/>
          <w:i/>
          <w:iCs/>
          <w:szCs w:val="28"/>
        </w:rPr>
        <w:t xml:space="preserve"> </w:t>
      </w:r>
      <w:proofErr w:type="spellStart"/>
      <w:r w:rsidR="00DA6555" w:rsidRPr="00DF082A">
        <w:rPr>
          <w:rFonts w:cs="Times New Roman"/>
          <w:b/>
          <w:bCs/>
          <w:i/>
          <w:iCs/>
          <w:szCs w:val="28"/>
        </w:rPr>
        <w:t>mức</w:t>
      </w:r>
      <w:proofErr w:type="spellEnd"/>
      <w:r w:rsidR="00DA6555" w:rsidRPr="00DF082A">
        <w:rPr>
          <w:rFonts w:cs="Times New Roman"/>
          <w:b/>
          <w:bCs/>
          <w:i/>
          <w:iCs/>
          <w:szCs w:val="28"/>
        </w:rPr>
        <w:t xml:space="preserve"> </w:t>
      </w:r>
      <w:proofErr w:type="spellStart"/>
      <w:r w:rsidR="00DA6555" w:rsidRPr="00DF082A">
        <w:rPr>
          <w:rFonts w:cs="Times New Roman"/>
          <w:b/>
          <w:bCs/>
          <w:i/>
          <w:iCs/>
          <w:szCs w:val="28"/>
        </w:rPr>
        <w:t>độ</w:t>
      </w:r>
      <w:proofErr w:type="spellEnd"/>
      <w:r w:rsidR="00DA6555" w:rsidRPr="00DF082A">
        <w:rPr>
          <w:rFonts w:cs="Times New Roman"/>
          <w:b/>
          <w:bCs/>
          <w:i/>
          <w:iCs/>
          <w:szCs w:val="28"/>
        </w:rPr>
        <w:t xml:space="preserve"> 1</w:t>
      </w:r>
    </w:p>
    <w:p w14:paraId="5A1BA928" w14:textId="0B59A6A7" w:rsidR="00B4363A" w:rsidRPr="00DF082A" w:rsidRDefault="00B4363A" w:rsidP="000A3E90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DF082A">
        <w:rPr>
          <w:rFonts w:cs="Times New Roman"/>
          <w:szCs w:val="28"/>
        </w:rPr>
        <w:t xml:space="preserve">* </w:t>
      </w:r>
      <w:proofErr w:type="spellStart"/>
      <w:r w:rsidR="00DA6555" w:rsidRPr="00DF082A">
        <w:rPr>
          <w:rFonts w:cs="Times New Roman"/>
          <w:szCs w:val="28"/>
        </w:rPr>
        <w:t>Tiêu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chí</w:t>
      </w:r>
      <w:proofErr w:type="spellEnd"/>
      <w:r w:rsidR="00DA6555" w:rsidRPr="00DF082A">
        <w:rPr>
          <w:rFonts w:cs="Times New Roman"/>
          <w:szCs w:val="28"/>
        </w:rPr>
        <w:t xml:space="preserve"> 1: </w:t>
      </w:r>
      <w:proofErr w:type="spellStart"/>
      <w:r w:rsidR="00DA6555" w:rsidRPr="00DF082A">
        <w:rPr>
          <w:rFonts w:cs="Times New Roman"/>
          <w:szCs w:val="28"/>
        </w:rPr>
        <w:t>Sự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lãnh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đạo</w:t>
      </w:r>
      <w:proofErr w:type="spellEnd"/>
      <w:r w:rsidR="00DA6555" w:rsidRPr="00DF082A">
        <w:rPr>
          <w:rFonts w:cs="Times New Roman"/>
          <w:szCs w:val="28"/>
        </w:rPr>
        <w:t xml:space="preserve">, </w:t>
      </w:r>
      <w:proofErr w:type="spellStart"/>
      <w:r w:rsidR="00DA6555" w:rsidRPr="00DF082A">
        <w:rPr>
          <w:rFonts w:cs="Times New Roman"/>
          <w:szCs w:val="28"/>
        </w:rPr>
        <w:t>chỉ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đạo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của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cấp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ủy</w:t>
      </w:r>
      <w:proofErr w:type="spellEnd"/>
      <w:r w:rsidR="00DA6555" w:rsidRPr="00DF082A">
        <w:rPr>
          <w:rFonts w:cs="Times New Roman"/>
          <w:szCs w:val="28"/>
        </w:rPr>
        <w:t xml:space="preserve"> Đảng, </w:t>
      </w:r>
      <w:proofErr w:type="spellStart"/>
      <w:r w:rsidR="00DA6555" w:rsidRPr="00DF082A">
        <w:rPr>
          <w:rFonts w:cs="Times New Roman"/>
          <w:szCs w:val="28"/>
        </w:rPr>
        <w:t>chính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quyền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cấp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09038E">
        <w:rPr>
          <w:rFonts w:cs="Times New Roman"/>
          <w:szCs w:val="28"/>
        </w:rPr>
        <w:t>xã</w:t>
      </w:r>
      <w:proofErr w:type="spellEnd"/>
    </w:p>
    <w:p w14:paraId="340EE371" w14:textId="77777777" w:rsidR="00B4363A" w:rsidRPr="00DF082A" w:rsidRDefault="00B4363A" w:rsidP="000A3E90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DF082A">
        <w:rPr>
          <w:rFonts w:cs="Times New Roman"/>
          <w:szCs w:val="28"/>
        </w:rPr>
        <w:t xml:space="preserve">a. </w:t>
      </w:r>
      <w:proofErr w:type="spellStart"/>
      <w:r w:rsidR="00DA6555" w:rsidRPr="00DF082A">
        <w:rPr>
          <w:rFonts w:cs="Times New Roman"/>
          <w:szCs w:val="28"/>
        </w:rPr>
        <w:t>Chỉ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tiêu</w:t>
      </w:r>
      <w:proofErr w:type="spellEnd"/>
      <w:r w:rsidR="00DA6555" w:rsidRPr="00DF082A">
        <w:rPr>
          <w:rFonts w:cs="Times New Roman"/>
          <w:szCs w:val="28"/>
        </w:rPr>
        <w:t xml:space="preserve"> 1: </w:t>
      </w:r>
      <w:proofErr w:type="spellStart"/>
      <w:r w:rsidR="00DA6555" w:rsidRPr="00DF082A">
        <w:rPr>
          <w:rFonts w:cs="Times New Roman"/>
          <w:szCs w:val="28"/>
        </w:rPr>
        <w:t>Thực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hiện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công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tác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tuyên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truyền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nâng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cao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nhận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thức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cho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cộng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đồng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về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học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tập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suốt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đời</w:t>
      </w:r>
      <w:proofErr w:type="spellEnd"/>
      <w:r w:rsidR="00DA6555" w:rsidRPr="00DF082A">
        <w:rPr>
          <w:rFonts w:cs="Times New Roman"/>
          <w:szCs w:val="28"/>
        </w:rPr>
        <w:t xml:space="preserve">, </w:t>
      </w:r>
      <w:proofErr w:type="spellStart"/>
      <w:r w:rsidR="00DA6555" w:rsidRPr="00DF082A">
        <w:rPr>
          <w:rFonts w:cs="Times New Roman"/>
          <w:szCs w:val="28"/>
        </w:rPr>
        <w:t>xây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dựng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xã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hội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học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tập</w:t>
      </w:r>
      <w:proofErr w:type="spellEnd"/>
      <w:r w:rsidR="00DA6555" w:rsidRPr="00DF082A">
        <w:rPr>
          <w:rFonts w:cs="Times New Roman"/>
          <w:szCs w:val="28"/>
        </w:rPr>
        <w:t>.</w:t>
      </w:r>
    </w:p>
    <w:p w14:paraId="56B68C04" w14:textId="77777777" w:rsidR="00B4363A" w:rsidRPr="00DF082A" w:rsidRDefault="00B4363A" w:rsidP="000A3E90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DF082A">
        <w:rPr>
          <w:rFonts w:cs="Times New Roman"/>
          <w:szCs w:val="28"/>
        </w:rPr>
        <w:t xml:space="preserve">b. </w:t>
      </w:r>
      <w:proofErr w:type="spellStart"/>
      <w:r w:rsidR="00DA6555" w:rsidRPr="00DF082A">
        <w:rPr>
          <w:rFonts w:cs="Times New Roman"/>
          <w:szCs w:val="28"/>
        </w:rPr>
        <w:t>Chỉ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tiêu</w:t>
      </w:r>
      <w:proofErr w:type="spellEnd"/>
      <w:r w:rsidR="00DA6555" w:rsidRPr="00DF082A">
        <w:rPr>
          <w:rFonts w:cs="Times New Roman"/>
          <w:szCs w:val="28"/>
        </w:rPr>
        <w:t xml:space="preserve"> 2: </w:t>
      </w:r>
      <w:proofErr w:type="spellStart"/>
      <w:r w:rsidR="00DA6555" w:rsidRPr="00DF082A">
        <w:rPr>
          <w:rFonts w:cs="Times New Roman"/>
          <w:szCs w:val="28"/>
        </w:rPr>
        <w:t>Xây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dựng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chương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trình</w:t>
      </w:r>
      <w:proofErr w:type="spellEnd"/>
      <w:r w:rsidR="00DA6555" w:rsidRPr="00DF082A">
        <w:rPr>
          <w:rFonts w:cs="Times New Roman"/>
          <w:szCs w:val="28"/>
        </w:rPr>
        <w:t xml:space="preserve">, </w:t>
      </w:r>
      <w:proofErr w:type="spellStart"/>
      <w:r w:rsidR="00DA6555" w:rsidRPr="00DF082A">
        <w:rPr>
          <w:rFonts w:cs="Times New Roman"/>
          <w:szCs w:val="28"/>
        </w:rPr>
        <w:t>kế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hoạch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thực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hiện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công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tác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xây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dựng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xã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hội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học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tập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hằng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năm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và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tổ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chức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triển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khai</w:t>
      </w:r>
      <w:proofErr w:type="spellEnd"/>
      <w:r w:rsidR="00DA6555" w:rsidRPr="00DF082A">
        <w:rPr>
          <w:rFonts w:cs="Times New Roman"/>
          <w:szCs w:val="28"/>
        </w:rPr>
        <w:t xml:space="preserve">, </w:t>
      </w:r>
      <w:proofErr w:type="spellStart"/>
      <w:r w:rsidR="00DA6555" w:rsidRPr="00DF082A">
        <w:rPr>
          <w:rFonts w:cs="Times New Roman"/>
          <w:szCs w:val="28"/>
        </w:rPr>
        <w:t>thực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hiện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đầy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đủ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các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chương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trình</w:t>
      </w:r>
      <w:proofErr w:type="spellEnd"/>
      <w:r w:rsidR="00DA6555" w:rsidRPr="00DF082A">
        <w:rPr>
          <w:rFonts w:cs="Times New Roman"/>
          <w:szCs w:val="28"/>
        </w:rPr>
        <w:t xml:space="preserve">, </w:t>
      </w:r>
      <w:proofErr w:type="spellStart"/>
      <w:r w:rsidR="00DA6555" w:rsidRPr="00DF082A">
        <w:rPr>
          <w:rFonts w:cs="Times New Roman"/>
          <w:szCs w:val="28"/>
        </w:rPr>
        <w:t>kế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hoạch</w:t>
      </w:r>
      <w:proofErr w:type="spellEnd"/>
      <w:r w:rsidR="00DA6555" w:rsidRPr="00DF082A">
        <w:rPr>
          <w:rFonts w:cs="Times New Roman"/>
          <w:szCs w:val="28"/>
        </w:rPr>
        <w:t>.</w:t>
      </w:r>
    </w:p>
    <w:p w14:paraId="37087170" w14:textId="77777777" w:rsidR="00B4363A" w:rsidRPr="00DF082A" w:rsidRDefault="00B4363A" w:rsidP="000A3E90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DF082A">
        <w:rPr>
          <w:rFonts w:cs="Times New Roman"/>
          <w:szCs w:val="28"/>
        </w:rPr>
        <w:t xml:space="preserve">c. </w:t>
      </w:r>
      <w:proofErr w:type="spellStart"/>
      <w:r w:rsidR="00DA6555" w:rsidRPr="00DF082A">
        <w:rPr>
          <w:rFonts w:cs="Times New Roman"/>
          <w:szCs w:val="28"/>
        </w:rPr>
        <w:t>Chỉ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tiêu</w:t>
      </w:r>
      <w:proofErr w:type="spellEnd"/>
      <w:r w:rsidR="00DA6555" w:rsidRPr="00DF082A">
        <w:rPr>
          <w:rFonts w:cs="Times New Roman"/>
          <w:szCs w:val="28"/>
        </w:rPr>
        <w:t xml:space="preserve"> 3: </w:t>
      </w:r>
      <w:proofErr w:type="spellStart"/>
      <w:r w:rsidR="00DA6555" w:rsidRPr="00DF082A">
        <w:rPr>
          <w:rFonts w:cs="Times New Roman"/>
          <w:szCs w:val="28"/>
        </w:rPr>
        <w:t>Xây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dựng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kế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hoạch</w:t>
      </w:r>
      <w:proofErr w:type="spellEnd"/>
      <w:r w:rsidR="00DA6555" w:rsidRPr="00DF082A">
        <w:rPr>
          <w:rFonts w:cs="Times New Roman"/>
          <w:szCs w:val="28"/>
        </w:rPr>
        <w:t xml:space="preserve">, </w:t>
      </w:r>
      <w:proofErr w:type="spellStart"/>
      <w:r w:rsidR="00DA6555" w:rsidRPr="00DF082A">
        <w:rPr>
          <w:rFonts w:cs="Times New Roman"/>
          <w:szCs w:val="28"/>
        </w:rPr>
        <w:t>triển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khai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các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hoạt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động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cụ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thể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tổ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chức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Tuần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lễ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hưởng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ứng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học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tập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suốt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đời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và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báo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cáo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theo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quy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định</w:t>
      </w:r>
      <w:proofErr w:type="spellEnd"/>
      <w:r w:rsidR="00DA6555" w:rsidRPr="00DF082A">
        <w:rPr>
          <w:rFonts w:cs="Times New Roman"/>
          <w:szCs w:val="28"/>
        </w:rPr>
        <w:t>.</w:t>
      </w:r>
    </w:p>
    <w:p w14:paraId="6D5E1F72" w14:textId="77777777" w:rsidR="00054410" w:rsidRPr="00DF082A" w:rsidRDefault="00B4363A" w:rsidP="000A3E90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DF082A">
        <w:rPr>
          <w:rFonts w:cs="Times New Roman"/>
          <w:szCs w:val="28"/>
        </w:rPr>
        <w:t xml:space="preserve">* </w:t>
      </w:r>
      <w:proofErr w:type="spellStart"/>
      <w:r w:rsidR="00DA6555" w:rsidRPr="00DF082A">
        <w:rPr>
          <w:rFonts w:cs="Times New Roman"/>
          <w:szCs w:val="28"/>
        </w:rPr>
        <w:t>Tiêu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chí</w:t>
      </w:r>
      <w:proofErr w:type="spellEnd"/>
      <w:r w:rsidR="00DA6555" w:rsidRPr="00DF082A">
        <w:rPr>
          <w:rFonts w:cs="Times New Roman"/>
          <w:szCs w:val="28"/>
        </w:rPr>
        <w:t xml:space="preserve"> 2: Huy </w:t>
      </w:r>
      <w:proofErr w:type="spellStart"/>
      <w:r w:rsidR="00DA6555" w:rsidRPr="00DF082A">
        <w:rPr>
          <w:rFonts w:cs="Times New Roman"/>
          <w:szCs w:val="28"/>
        </w:rPr>
        <w:t>động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nguồn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lực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và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tạo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môi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trường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thuận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lợi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để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thực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hiện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xây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dựng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xã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hội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học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tập</w:t>
      </w:r>
      <w:proofErr w:type="spellEnd"/>
      <w:r w:rsidR="00DA6555" w:rsidRPr="00DF082A">
        <w:rPr>
          <w:rFonts w:cs="Times New Roman"/>
          <w:szCs w:val="28"/>
        </w:rPr>
        <w:t xml:space="preserve"> ở </w:t>
      </w:r>
      <w:proofErr w:type="spellStart"/>
      <w:r w:rsidR="00DA6555" w:rsidRPr="00DF082A">
        <w:rPr>
          <w:rFonts w:cs="Times New Roman"/>
          <w:szCs w:val="28"/>
        </w:rPr>
        <w:t>địa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phương</w:t>
      </w:r>
      <w:proofErr w:type="spellEnd"/>
    </w:p>
    <w:p w14:paraId="025A3F07" w14:textId="77777777" w:rsidR="00054410" w:rsidRPr="00DF082A" w:rsidRDefault="00054410" w:rsidP="000A3E90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DF082A">
        <w:rPr>
          <w:rFonts w:cs="Times New Roman"/>
          <w:szCs w:val="28"/>
        </w:rPr>
        <w:t xml:space="preserve">a. </w:t>
      </w:r>
      <w:proofErr w:type="spellStart"/>
      <w:r w:rsidR="00DA6555" w:rsidRPr="00DF082A">
        <w:rPr>
          <w:rFonts w:cs="Times New Roman"/>
          <w:szCs w:val="28"/>
        </w:rPr>
        <w:t>Chỉ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tiêu</w:t>
      </w:r>
      <w:proofErr w:type="spellEnd"/>
      <w:r w:rsidR="00DA6555" w:rsidRPr="00DF082A">
        <w:rPr>
          <w:rFonts w:cs="Times New Roman"/>
          <w:szCs w:val="28"/>
        </w:rPr>
        <w:t xml:space="preserve"> 1: </w:t>
      </w:r>
      <w:proofErr w:type="spellStart"/>
      <w:r w:rsidR="00DA6555" w:rsidRPr="00DF082A">
        <w:rPr>
          <w:rFonts w:cs="Times New Roman"/>
          <w:szCs w:val="28"/>
        </w:rPr>
        <w:t>Bố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trí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đủ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kinh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phí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từ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ngân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sách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nhà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nước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hằng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năm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theo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quy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định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của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pháp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luật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về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ngân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sách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nhà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nước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để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thực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hiện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xây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dựng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xã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hội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học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tập</w:t>
      </w:r>
      <w:proofErr w:type="spellEnd"/>
      <w:r w:rsidR="00DA6555" w:rsidRPr="00DF082A">
        <w:rPr>
          <w:rFonts w:cs="Times New Roman"/>
          <w:szCs w:val="28"/>
        </w:rPr>
        <w:t>.</w:t>
      </w:r>
    </w:p>
    <w:p w14:paraId="0318518E" w14:textId="77777777" w:rsidR="00054410" w:rsidRPr="00DF082A" w:rsidRDefault="00054410" w:rsidP="000A3E90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DF082A">
        <w:rPr>
          <w:rFonts w:cs="Times New Roman"/>
          <w:szCs w:val="28"/>
        </w:rPr>
        <w:lastRenderedPageBreak/>
        <w:t xml:space="preserve">b. </w:t>
      </w:r>
      <w:proofErr w:type="spellStart"/>
      <w:r w:rsidR="00DA6555" w:rsidRPr="00DF082A">
        <w:rPr>
          <w:rFonts w:cs="Times New Roman"/>
          <w:szCs w:val="28"/>
        </w:rPr>
        <w:t>Chỉ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tiêu</w:t>
      </w:r>
      <w:proofErr w:type="spellEnd"/>
      <w:r w:rsidR="00DA6555" w:rsidRPr="00DF082A">
        <w:rPr>
          <w:rFonts w:cs="Times New Roman"/>
          <w:szCs w:val="28"/>
        </w:rPr>
        <w:t xml:space="preserve"> 2: </w:t>
      </w:r>
      <w:proofErr w:type="spellStart"/>
      <w:r w:rsidR="00DA6555" w:rsidRPr="00DF082A">
        <w:rPr>
          <w:rFonts w:cs="Times New Roman"/>
          <w:szCs w:val="28"/>
        </w:rPr>
        <w:t>Triển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khai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các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hoạt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động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vận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động</w:t>
      </w:r>
      <w:proofErr w:type="spellEnd"/>
      <w:r w:rsidR="00DA6555" w:rsidRPr="00DF082A">
        <w:rPr>
          <w:rFonts w:cs="Times New Roman"/>
          <w:szCs w:val="28"/>
        </w:rPr>
        <w:t xml:space="preserve">, </w:t>
      </w:r>
      <w:proofErr w:type="spellStart"/>
      <w:r w:rsidR="00DA6555" w:rsidRPr="00DF082A">
        <w:rPr>
          <w:rFonts w:cs="Times New Roman"/>
          <w:szCs w:val="28"/>
        </w:rPr>
        <w:t>huy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động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nguồn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lực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xã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hội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tham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gia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xây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dựng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xã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hội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học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tập</w:t>
      </w:r>
      <w:proofErr w:type="spellEnd"/>
      <w:r w:rsidR="00DA6555" w:rsidRPr="00DF082A">
        <w:rPr>
          <w:rFonts w:cs="Times New Roman"/>
          <w:szCs w:val="28"/>
        </w:rPr>
        <w:t xml:space="preserve"> ở </w:t>
      </w:r>
      <w:proofErr w:type="spellStart"/>
      <w:r w:rsidR="00DA6555" w:rsidRPr="00DF082A">
        <w:rPr>
          <w:rFonts w:cs="Times New Roman"/>
          <w:szCs w:val="28"/>
        </w:rPr>
        <w:t>địa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phương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theo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chủ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trương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xã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hội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hóa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và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đạt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kết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quả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tích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cực</w:t>
      </w:r>
      <w:proofErr w:type="spellEnd"/>
      <w:r w:rsidR="00DA6555" w:rsidRPr="00DF082A">
        <w:rPr>
          <w:rFonts w:cs="Times New Roman"/>
          <w:szCs w:val="28"/>
        </w:rPr>
        <w:t>.</w:t>
      </w:r>
    </w:p>
    <w:p w14:paraId="415542B0" w14:textId="77777777" w:rsidR="00054410" w:rsidRPr="00DF082A" w:rsidRDefault="00054410" w:rsidP="000A3E90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DF082A">
        <w:rPr>
          <w:rFonts w:cs="Times New Roman"/>
          <w:szCs w:val="28"/>
        </w:rPr>
        <w:t xml:space="preserve">c. </w:t>
      </w:r>
      <w:proofErr w:type="spellStart"/>
      <w:r w:rsidR="00DA6555" w:rsidRPr="00DF082A">
        <w:rPr>
          <w:rFonts w:cs="Times New Roman"/>
          <w:szCs w:val="28"/>
        </w:rPr>
        <w:t>Chỉ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tiêu</w:t>
      </w:r>
      <w:proofErr w:type="spellEnd"/>
      <w:r w:rsidR="00DA6555" w:rsidRPr="00DF082A">
        <w:rPr>
          <w:rFonts w:cs="Times New Roman"/>
          <w:szCs w:val="28"/>
        </w:rPr>
        <w:t xml:space="preserve"> 3: </w:t>
      </w:r>
      <w:proofErr w:type="spellStart"/>
      <w:r w:rsidR="00DA6555" w:rsidRPr="00DF082A">
        <w:rPr>
          <w:rFonts w:cs="Times New Roman"/>
          <w:szCs w:val="28"/>
        </w:rPr>
        <w:t>Xây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dựng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cơ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chế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phối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hợp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giữa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Hội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Khuyến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học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xã</w:t>
      </w:r>
      <w:proofErr w:type="spellEnd"/>
      <w:r w:rsidR="00DA6555" w:rsidRPr="00DF082A">
        <w:rPr>
          <w:rFonts w:cs="Times New Roman"/>
          <w:szCs w:val="28"/>
        </w:rPr>
        <w:t xml:space="preserve">, </w:t>
      </w:r>
      <w:proofErr w:type="spellStart"/>
      <w:r w:rsidR="00DA6555" w:rsidRPr="00DF082A">
        <w:rPr>
          <w:rFonts w:cs="Times New Roman"/>
          <w:szCs w:val="28"/>
        </w:rPr>
        <w:t>các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tổ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chức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chính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trị</w:t>
      </w:r>
      <w:proofErr w:type="spellEnd"/>
      <w:r w:rsidR="00DA6555" w:rsidRPr="00DF082A">
        <w:rPr>
          <w:rFonts w:cs="Times New Roman"/>
          <w:szCs w:val="28"/>
        </w:rPr>
        <w:t xml:space="preserve"> - </w:t>
      </w:r>
      <w:proofErr w:type="spellStart"/>
      <w:r w:rsidR="00DA6555" w:rsidRPr="00DF082A">
        <w:rPr>
          <w:rFonts w:cs="Times New Roman"/>
          <w:szCs w:val="28"/>
        </w:rPr>
        <w:t>xã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hội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cấp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xã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và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các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cơ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sở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giáo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dục</w:t>
      </w:r>
      <w:proofErr w:type="spellEnd"/>
      <w:r w:rsidR="00DA6555" w:rsidRPr="00DF082A">
        <w:rPr>
          <w:rFonts w:cs="Times New Roman"/>
          <w:szCs w:val="28"/>
        </w:rPr>
        <w:t xml:space="preserve">, </w:t>
      </w:r>
      <w:proofErr w:type="spellStart"/>
      <w:r w:rsidR="00DA6555" w:rsidRPr="00DF082A">
        <w:rPr>
          <w:rFonts w:cs="Times New Roman"/>
          <w:szCs w:val="28"/>
        </w:rPr>
        <w:t>các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thiết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chế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văn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hóa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trên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địa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bàn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xã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trong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quá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trình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xây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dựng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xã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hội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học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tập</w:t>
      </w:r>
      <w:proofErr w:type="spellEnd"/>
      <w:r w:rsidR="00DA6555" w:rsidRPr="00DF082A">
        <w:rPr>
          <w:rFonts w:cs="Times New Roman"/>
          <w:szCs w:val="28"/>
        </w:rPr>
        <w:t>.</w:t>
      </w:r>
    </w:p>
    <w:p w14:paraId="4CC5678E" w14:textId="77777777" w:rsidR="00054410" w:rsidRPr="00DF082A" w:rsidRDefault="00054410" w:rsidP="000A3E90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DF082A">
        <w:rPr>
          <w:rFonts w:cs="Times New Roman"/>
          <w:szCs w:val="28"/>
        </w:rPr>
        <w:t xml:space="preserve">* </w:t>
      </w:r>
      <w:proofErr w:type="spellStart"/>
      <w:r w:rsidR="00DA6555" w:rsidRPr="00DF082A">
        <w:rPr>
          <w:rFonts w:cs="Times New Roman"/>
          <w:szCs w:val="28"/>
        </w:rPr>
        <w:t>Tiêu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chí</w:t>
      </w:r>
      <w:proofErr w:type="spellEnd"/>
      <w:r w:rsidR="00DA6555" w:rsidRPr="00DF082A">
        <w:rPr>
          <w:rFonts w:cs="Times New Roman"/>
          <w:szCs w:val="28"/>
        </w:rPr>
        <w:t xml:space="preserve"> 3: Hiệu </w:t>
      </w:r>
      <w:proofErr w:type="spellStart"/>
      <w:r w:rsidR="00DA6555" w:rsidRPr="00DF082A">
        <w:rPr>
          <w:rFonts w:cs="Times New Roman"/>
          <w:szCs w:val="28"/>
        </w:rPr>
        <w:t>quả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hoạt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động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của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trung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tâm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học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tập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cộng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đồng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và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thư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viện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công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cộng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cấp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xã</w:t>
      </w:r>
      <w:proofErr w:type="spellEnd"/>
      <w:r w:rsidR="00DA6555" w:rsidRPr="00DF082A">
        <w:rPr>
          <w:rFonts w:cs="Times New Roman"/>
          <w:szCs w:val="28"/>
        </w:rPr>
        <w:t xml:space="preserve">, </w:t>
      </w:r>
      <w:proofErr w:type="spellStart"/>
      <w:r w:rsidR="00DA6555" w:rsidRPr="00DF082A">
        <w:rPr>
          <w:rFonts w:cs="Times New Roman"/>
          <w:szCs w:val="28"/>
        </w:rPr>
        <w:t>trung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tâm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văn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hóa</w:t>
      </w:r>
      <w:proofErr w:type="spellEnd"/>
      <w:r w:rsidR="00DA6555" w:rsidRPr="00DF082A">
        <w:rPr>
          <w:rFonts w:cs="Times New Roman"/>
          <w:szCs w:val="28"/>
        </w:rPr>
        <w:t xml:space="preserve">, </w:t>
      </w:r>
      <w:proofErr w:type="spellStart"/>
      <w:r w:rsidR="00DA6555" w:rsidRPr="00DF082A">
        <w:rPr>
          <w:rFonts w:cs="Times New Roman"/>
          <w:szCs w:val="28"/>
        </w:rPr>
        <w:t>thể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thao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cấp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xã</w:t>
      </w:r>
      <w:proofErr w:type="spellEnd"/>
      <w:r w:rsidR="00AA7031" w:rsidRPr="00DF082A">
        <w:rPr>
          <w:rFonts w:cs="Times New Roman"/>
          <w:szCs w:val="28"/>
        </w:rPr>
        <w:t>.</w:t>
      </w:r>
    </w:p>
    <w:p w14:paraId="2740B3DA" w14:textId="77777777" w:rsidR="00054410" w:rsidRPr="00DF082A" w:rsidRDefault="00054410" w:rsidP="000A3E90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DF082A">
        <w:rPr>
          <w:rFonts w:cs="Times New Roman"/>
          <w:szCs w:val="28"/>
        </w:rPr>
        <w:t xml:space="preserve">a. </w:t>
      </w:r>
      <w:proofErr w:type="spellStart"/>
      <w:r w:rsidR="00DA6555" w:rsidRPr="00DF082A">
        <w:rPr>
          <w:rFonts w:cs="Times New Roman"/>
          <w:szCs w:val="28"/>
        </w:rPr>
        <w:t>Chỉ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tiêu</w:t>
      </w:r>
      <w:proofErr w:type="spellEnd"/>
      <w:r w:rsidR="00DA6555" w:rsidRPr="00DF082A">
        <w:rPr>
          <w:rFonts w:cs="Times New Roman"/>
          <w:szCs w:val="28"/>
        </w:rPr>
        <w:t xml:space="preserve"> 1: Trung </w:t>
      </w:r>
      <w:proofErr w:type="spellStart"/>
      <w:r w:rsidR="00DA6555" w:rsidRPr="00DF082A">
        <w:rPr>
          <w:rFonts w:cs="Times New Roman"/>
          <w:szCs w:val="28"/>
        </w:rPr>
        <w:t>tâm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học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tập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cộng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đồng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bảo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đảm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có</w:t>
      </w:r>
      <w:proofErr w:type="spellEnd"/>
      <w:r w:rsidR="00DA6555" w:rsidRPr="00DF082A">
        <w:rPr>
          <w:rFonts w:cs="Times New Roman"/>
          <w:szCs w:val="28"/>
        </w:rPr>
        <w:t xml:space="preserve"> 01 </w:t>
      </w:r>
      <w:proofErr w:type="spellStart"/>
      <w:r w:rsidR="00DA6555" w:rsidRPr="00DF082A">
        <w:rPr>
          <w:rFonts w:cs="Times New Roman"/>
          <w:szCs w:val="28"/>
        </w:rPr>
        <w:t>phòng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làm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việc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được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trang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bị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đầy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đủ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bàn</w:t>
      </w:r>
      <w:proofErr w:type="spellEnd"/>
      <w:r w:rsidR="00DA6555" w:rsidRPr="00DF082A">
        <w:rPr>
          <w:rFonts w:cs="Times New Roman"/>
          <w:szCs w:val="28"/>
        </w:rPr>
        <w:t xml:space="preserve">, </w:t>
      </w:r>
      <w:proofErr w:type="spellStart"/>
      <w:r w:rsidR="00DA6555" w:rsidRPr="00DF082A">
        <w:rPr>
          <w:rFonts w:cs="Times New Roman"/>
          <w:szCs w:val="28"/>
        </w:rPr>
        <w:t>ghế</w:t>
      </w:r>
      <w:proofErr w:type="spellEnd"/>
      <w:r w:rsidR="00DA6555" w:rsidRPr="00DF082A">
        <w:rPr>
          <w:rFonts w:cs="Times New Roman"/>
          <w:szCs w:val="28"/>
        </w:rPr>
        <w:t xml:space="preserve">, </w:t>
      </w:r>
      <w:proofErr w:type="spellStart"/>
      <w:r w:rsidR="00DA6555" w:rsidRPr="00DF082A">
        <w:rPr>
          <w:rFonts w:cs="Times New Roman"/>
          <w:szCs w:val="28"/>
        </w:rPr>
        <w:t>tủ</w:t>
      </w:r>
      <w:proofErr w:type="spellEnd"/>
      <w:r w:rsidR="00DA6555" w:rsidRPr="00DF082A">
        <w:rPr>
          <w:rFonts w:cs="Times New Roman"/>
          <w:szCs w:val="28"/>
        </w:rPr>
        <w:t xml:space="preserve">, </w:t>
      </w:r>
      <w:proofErr w:type="spellStart"/>
      <w:r w:rsidR="00DA6555" w:rsidRPr="00DF082A">
        <w:rPr>
          <w:rFonts w:cs="Times New Roman"/>
          <w:szCs w:val="28"/>
        </w:rPr>
        <w:t>giá</w:t>
      </w:r>
      <w:proofErr w:type="spellEnd"/>
      <w:r w:rsidR="00DA6555" w:rsidRPr="00DF082A">
        <w:rPr>
          <w:rFonts w:cs="Times New Roman"/>
          <w:szCs w:val="28"/>
        </w:rPr>
        <w:t xml:space="preserve">; </w:t>
      </w:r>
      <w:proofErr w:type="spellStart"/>
      <w:r w:rsidR="00DA6555" w:rsidRPr="00DF082A">
        <w:rPr>
          <w:rFonts w:cs="Times New Roman"/>
          <w:szCs w:val="28"/>
        </w:rPr>
        <w:t>có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tủ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sách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dùng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chung</w:t>
      </w:r>
      <w:proofErr w:type="spellEnd"/>
      <w:r w:rsidR="00DA6555" w:rsidRPr="00DF082A">
        <w:rPr>
          <w:rFonts w:cs="Times New Roman"/>
          <w:szCs w:val="28"/>
        </w:rPr>
        <w:t xml:space="preserve">; </w:t>
      </w:r>
      <w:proofErr w:type="spellStart"/>
      <w:r w:rsidR="00DA6555" w:rsidRPr="00DF082A">
        <w:rPr>
          <w:rFonts w:cs="Times New Roman"/>
          <w:szCs w:val="28"/>
        </w:rPr>
        <w:t>có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thiết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bị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công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nghệ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thông</w:t>
      </w:r>
      <w:proofErr w:type="spellEnd"/>
      <w:r w:rsidR="00DA6555" w:rsidRPr="00DF082A">
        <w:rPr>
          <w:rFonts w:cs="Times New Roman"/>
          <w:szCs w:val="28"/>
        </w:rPr>
        <w:t xml:space="preserve"> tin </w:t>
      </w:r>
      <w:proofErr w:type="spellStart"/>
      <w:r w:rsidR="00DA6555" w:rsidRPr="00DF082A">
        <w:rPr>
          <w:rFonts w:cs="Times New Roman"/>
          <w:szCs w:val="28"/>
        </w:rPr>
        <w:t>phù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hợp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để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tổ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chức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hoạt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động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học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tập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suốt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đời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cho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người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dân</w:t>
      </w:r>
      <w:proofErr w:type="spellEnd"/>
      <w:r w:rsidR="00DA6555" w:rsidRPr="00DF082A">
        <w:rPr>
          <w:rFonts w:cs="Times New Roman"/>
          <w:szCs w:val="28"/>
        </w:rPr>
        <w:t>.</w:t>
      </w:r>
    </w:p>
    <w:p w14:paraId="2E95C8A0" w14:textId="77777777" w:rsidR="00054410" w:rsidRPr="00DF082A" w:rsidRDefault="00054410" w:rsidP="000A3E90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DF082A">
        <w:rPr>
          <w:rFonts w:cs="Times New Roman"/>
          <w:szCs w:val="28"/>
        </w:rPr>
        <w:t xml:space="preserve">* </w:t>
      </w:r>
      <w:proofErr w:type="spellStart"/>
      <w:r w:rsidR="00DA6555" w:rsidRPr="00DF082A">
        <w:rPr>
          <w:rFonts w:cs="Times New Roman"/>
          <w:szCs w:val="28"/>
        </w:rPr>
        <w:t>Tiêu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chí</w:t>
      </w:r>
      <w:proofErr w:type="spellEnd"/>
      <w:r w:rsidR="00DA6555" w:rsidRPr="00DF082A">
        <w:rPr>
          <w:rFonts w:cs="Times New Roman"/>
          <w:szCs w:val="28"/>
        </w:rPr>
        <w:t xml:space="preserve"> 4: </w:t>
      </w:r>
      <w:proofErr w:type="spellStart"/>
      <w:r w:rsidR="00DA6555" w:rsidRPr="00DF082A">
        <w:rPr>
          <w:rFonts w:cs="Times New Roman"/>
          <w:szCs w:val="28"/>
        </w:rPr>
        <w:t>Kết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quả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phổ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cập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giáo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dục</w:t>
      </w:r>
      <w:proofErr w:type="spellEnd"/>
      <w:r w:rsidR="00DA6555" w:rsidRPr="00DF082A">
        <w:rPr>
          <w:rFonts w:cs="Times New Roman"/>
          <w:szCs w:val="28"/>
        </w:rPr>
        <w:t xml:space="preserve"> - </w:t>
      </w:r>
      <w:proofErr w:type="spellStart"/>
      <w:r w:rsidR="00DA6555" w:rsidRPr="00DF082A">
        <w:rPr>
          <w:rFonts w:cs="Times New Roman"/>
          <w:szCs w:val="28"/>
        </w:rPr>
        <w:t>xóa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mù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chữ</w:t>
      </w:r>
      <w:proofErr w:type="spellEnd"/>
    </w:p>
    <w:p w14:paraId="45826B1D" w14:textId="4F35EED2" w:rsidR="004C7FED" w:rsidRPr="00DF082A" w:rsidRDefault="00054410" w:rsidP="000A3E90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DF082A">
        <w:rPr>
          <w:rFonts w:cs="Times New Roman"/>
          <w:szCs w:val="28"/>
        </w:rPr>
        <w:t xml:space="preserve">a. </w:t>
      </w:r>
      <w:proofErr w:type="spellStart"/>
      <w:r w:rsidR="00DA6555" w:rsidRPr="00DF082A">
        <w:rPr>
          <w:rFonts w:cs="Times New Roman"/>
          <w:szCs w:val="28"/>
        </w:rPr>
        <w:t>Chỉ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tiêu</w:t>
      </w:r>
      <w:proofErr w:type="spellEnd"/>
      <w:r w:rsidR="00DA6555" w:rsidRPr="00DF082A">
        <w:rPr>
          <w:rFonts w:cs="Times New Roman"/>
          <w:szCs w:val="28"/>
        </w:rPr>
        <w:t xml:space="preserve"> 1: </w:t>
      </w:r>
      <w:r w:rsidR="0009038E">
        <w:rPr>
          <w:rFonts w:cs="Times New Roman"/>
          <w:szCs w:val="28"/>
        </w:rPr>
        <w:t>Trường</w:t>
      </w:r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đạt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chuẩn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phổ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cập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giáo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dục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mầm</w:t>
      </w:r>
      <w:proofErr w:type="spellEnd"/>
      <w:r w:rsidR="00DA6555" w:rsidRPr="00DF082A">
        <w:rPr>
          <w:rFonts w:cs="Times New Roman"/>
          <w:szCs w:val="28"/>
        </w:rPr>
        <w:t xml:space="preserve"> non </w:t>
      </w:r>
      <w:proofErr w:type="spellStart"/>
      <w:r w:rsidR="00DA6555" w:rsidRPr="00DF082A">
        <w:rPr>
          <w:rFonts w:cs="Times New Roman"/>
          <w:szCs w:val="28"/>
        </w:rPr>
        <w:t>cho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trẻ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em</w:t>
      </w:r>
      <w:proofErr w:type="spellEnd"/>
      <w:r w:rsidR="00DA6555" w:rsidRPr="00DF082A">
        <w:rPr>
          <w:rFonts w:cs="Times New Roman"/>
          <w:szCs w:val="28"/>
        </w:rPr>
        <w:t xml:space="preserve"> 5 </w:t>
      </w:r>
      <w:proofErr w:type="spellStart"/>
      <w:r w:rsidR="00DA6555" w:rsidRPr="00DF082A">
        <w:rPr>
          <w:rFonts w:cs="Times New Roman"/>
          <w:szCs w:val="28"/>
        </w:rPr>
        <w:t>tuổi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theo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quy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định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tại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Nghị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định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số</w:t>
      </w:r>
      <w:proofErr w:type="spellEnd"/>
      <w:r w:rsidR="00DA6555">
        <w:fldChar w:fldCharType="begin"/>
      </w:r>
      <w:r w:rsidR="00DA6555">
        <w:instrText>HYPERLINK "https://thuvienphapluat.vn/van-ban/giao-duc/nghi-dinh-20-2014-nd-cp-pho-cap-giao-duc-xoa-mu-chu-224364.aspx"</w:instrText>
      </w:r>
      <w:r w:rsidR="00DA6555">
        <w:fldChar w:fldCharType="separate"/>
      </w:r>
      <w:r w:rsidR="00DA6555" w:rsidRPr="00DF082A">
        <w:rPr>
          <w:rStyle w:val="Hyperlink"/>
          <w:rFonts w:cs="Times New Roman"/>
          <w:color w:val="auto"/>
          <w:szCs w:val="28"/>
          <w:u w:val="none"/>
        </w:rPr>
        <w:t xml:space="preserve"> 20/2014/NĐ-CP </w:t>
      </w:r>
      <w:r w:rsidR="00DA6555">
        <w:fldChar w:fldCharType="end"/>
      </w:r>
      <w:proofErr w:type="spellStart"/>
      <w:r w:rsidR="00DA6555" w:rsidRPr="00DF082A">
        <w:rPr>
          <w:rFonts w:cs="Times New Roman"/>
          <w:szCs w:val="28"/>
        </w:rPr>
        <w:t>ngày</w:t>
      </w:r>
      <w:proofErr w:type="spellEnd"/>
      <w:r w:rsidR="00DA6555" w:rsidRPr="00DF082A">
        <w:rPr>
          <w:rFonts w:cs="Times New Roman"/>
          <w:szCs w:val="28"/>
        </w:rPr>
        <w:t xml:space="preserve"> 24 </w:t>
      </w:r>
      <w:proofErr w:type="spellStart"/>
      <w:r w:rsidR="00DA6555" w:rsidRPr="00DF082A">
        <w:rPr>
          <w:rFonts w:cs="Times New Roman"/>
          <w:szCs w:val="28"/>
        </w:rPr>
        <w:t>tháng</w:t>
      </w:r>
      <w:proofErr w:type="spellEnd"/>
      <w:r w:rsidR="00DA6555" w:rsidRPr="00DF082A">
        <w:rPr>
          <w:rFonts w:cs="Times New Roman"/>
          <w:szCs w:val="28"/>
        </w:rPr>
        <w:t xml:space="preserve"> 3 </w:t>
      </w:r>
      <w:proofErr w:type="spellStart"/>
      <w:r w:rsidR="00DA6555" w:rsidRPr="00DF082A">
        <w:rPr>
          <w:rFonts w:cs="Times New Roman"/>
          <w:szCs w:val="28"/>
        </w:rPr>
        <w:t>năm</w:t>
      </w:r>
      <w:proofErr w:type="spellEnd"/>
      <w:r w:rsidR="00DA6555" w:rsidRPr="00DF082A">
        <w:rPr>
          <w:rFonts w:cs="Times New Roman"/>
          <w:szCs w:val="28"/>
        </w:rPr>
        <w:t xml:space="preserve"> 2014 </w:t>
      </w:r>
      <w:proofErr w:type="spellStart"/>
      <w:r w:rsidR="00DA6555" w:rsidRPr="00DF082A">
        <w:rPr>
          <w:rFonts w:cs="Times New Roman"/>
          <w:szCs w:val="28"/>
        </w:rPr>
        <w:t>của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Chính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phủ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về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phổ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cập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giáo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dục</w:t>
      </w:r>
      <w:proofErr w:type="spellEnd"/>
      <w:r w:rsidR="00DA6555" w:rsidRPr="00DF082A">
        <w:rPr>
          <w:rFonts w:cs="Times New Roman"/>
          <w:szCs w:val="28"/>
        </w:rPr>
        <w:t xml:space="preserve">, </w:t>
      </w:r>
      <w:proofErr w:type="spellStart"/>
      <w:r w:rsidR="00DA6555" w:rsidRPr="00DF082A">
        <w:rPr>
          <w:rFonts w:cs="Times New Roman"/>
          <w:szCs w:val="28"/>
        </w:rPr>
        <w:t>xóa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mù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chữ</w:t>
      </w:r>
      <w:proofErr w:type="spellEnd"/>
      <w:r w:rsidR="00DA6555" w:rsidRPr="00DF082A">
        <w:rPr>
          <w:rFonts w:cs="Times New Roman"/>
          <w:szCs w:val="28"/>
        </w:rPr>
        <w:t xml:space="preserve"> (</w:t>
      </w:r>
      <w:proofErr w:type="spellStart"/>
      <w:r w:rsidR="00DA6555" w:rsidRPr="00DF082A">
        <w:rPr>
          <w:rFonts w:cs="Times New Roman"/>
          <w:szCs w:val="28"/>
        </w:rPr>
        <w:t>Nghị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định</w:t>
      </w:r>
      <w:proofErr w:type="spellEnd"/>
      <w:r w:rsidR="00DA6555" w:rsidRPr="00DF082A">
        <w:rPr>
          <w:rFonts w:cs="Times New Roman"/>
          <w:szCs w:val="28"/>
        </w:rPr>
        <w:t xml:space="preserve"> 20/2014/NĐ-CP).</w:t>
      </w:r>
    </w:p>
    <w:p w14:paraId="54E13015" w14:textId="77777777" w:rsidR="004C7FED" w:rsidRPr="00DF082A" w:rsidRDefault="004C7FED" w:rsidP="000A3E90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DF082A">
        <w:rPr>
          <w:rFonts w:cs="Times New Roman"/>
          <w:szCs w:val="28"/>
        </w:rPr>
        <w:t xml:space="preserve">* </w:t>
      </w:r>
      <w:proofErr w:type="spellStart"/>
      <w:r w:rsidR="00DA6555" w:rsidRPr="00DF082A">
        <w:rPr>
          <w:rFonts w:cs="Times New Roman"/>
          <w:szCs w:val="28"/>
        </w:rPr>
        <w:t>Tiêu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chí</w:t>
      </w:r>
      <w:proofErr w:type="spellEnd"/>
      <w:r w:rsidR="00DA6555" w:rsidRPr="00DF082A">
        <w:rPr>
          <w:rFonts w:cs="Times New Roman"/>
          <w:szCs w:val="28"/>
        </w:rPr>
        <w:t xml:space="preserve"> 5: </w:t>
      </w:r>
      <w:proofErr w:type="spellStart"/>
      <w:r w:rsidR="00DA6555" w:rsidRPr="00DF082A">
        <w:rPr>
          <w:rFonts w:cs="Times New Roman"/>
          <w:szCs w:val="28"/>
        </w:rPr>
        <w:t>Tác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dụng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của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việc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xây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dựng</w:t>
      </w:r>
      <w:proofErr w:type="spellEnd"/>
      <w:r w:rsidR="00DA6555" w:rsidRPr="00DF082A">
        <w:rPr>
          <w:rFonts w:cs="Times New Roman"/>
          <w:szCs w:val="28"/>
        </w:rPr>
        <w:t xml:space="preserve"> “</w:t>
      </w:r>
      <w:proofErr w:type="spellStart"/>
      <w:r w:rsidR="00DA6555" w:rsidRPr="00DF082A">
        <w:rPr>
          <w:rFonts w:cs="Times New Roman"/>
          <w:szCs w:val="28"/>
        </w:rPr>
        <w:t>Cộng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đồng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học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tập</w:t>
      </w:r>
      <w:proofErr w:type="spellEnd"/>
      <w:r w:rsidR="00DA6555" w:rsidRPr="00DF082A">
        <w:rPr>
          <w:rFonts w:cs="Times New Roman"/>
          <w:szCs w:val="28"/>
        </w:rPr>
        <w:t xml:space="preserve">” </w:t>
      </w:r>
      <w:proofErr w:type="spellStart"/>
      <w:r w:rsidR="00DA6555" w:rsidRPr="00DF082A">
        <w:rPr>
          <w:rFonts w:cs="Times New Roman"/>
          <w:szCs w:val="28"/>
        </w:rPr>
        <w:t>cấp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xã</w:t>
      </w:r>
      <w:proofErr w:type="spellEnd"/>
    </w:p>
    <w:p w14:paraId="1661EF17" w14:textId="77777777" w:rsidR="004C7FED" w:rsidRPr="00DF082A" w:rsidRDefault="004C7FED" w:rsidP="000A3E90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DF082A">
        <w:rPr>
          <w:rFonts w:cs="Times New Roman"/>
          <w:szCs w:val="28"/>
        </w:rPr>
        <w:t xml:space="preserve">a. </w:t>
      </w:r>
      <w:proofErr w:type="spellStart"/>
      <w:r w:rsidR="00DA6555" w:rsidRPr="00DF082A">
        <w:rPr>
          <w:rFonts w:cs="Times New Roman"/>
          <w:szCs w:val="28"/>
        </w:rPr>
        <w:t>Chỉ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tiêu</w:t>
      </w:r>
      <w:proofErr w:type="spellEnd"/>
      <w:r w:rsidR="00DA6555" w:rsidRPr="00DF082A">
        <w:rPr>
          <w:rFonts w:cs="Times New Roman"/>
          <w:szCs w:val="28"/>
        </w:rPr>
        <w:t xml:space="preserve"> 1: </w:t>
      </w:r>
      <w:proofErr w:type="spellStart"/>
      <w:r w:rsidR="00DA6555" w:rsidRPr="00DF082A">
        <w:rPr>
          <w:rFonts w:cs="Times New Roman"/>
          <w:szCs w:val="28"/>
        </w:rPr>
        <w:t>Có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ít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nhất</w:t>
      </w:r>
      <w:proofErr w:type="spellEnd"/>
      <w:r w:rsidR="00DA6555" w:rsidRPr="00DF082A">
        <w:rPr>
          <w:rFonts w:cs="Times New Roman"/>
          <w:szCs w:val="28"/>
        </w:rPr>
        <w:t xml:space="preserve"> 60% </w:t>
      </w:r>
      <w:proofErr w:type="spellStart"/>
      <w:r w:rsidR="00DA6555" w:rsidRPr="00DF082A">
        <w:rPr>
          <w:rFonts w:cs="Times New Roman"/>
          <w:szCs w:val="28"/>
        </w:rPr>
        <w:t>công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dân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trong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xã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đạt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danh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hiệu</w:t>
      </w:r>
      <w:proofErr w:type="spellEnd"/>
      <w:r w:rsidR="00DA6555" w:rsidRPr="00DF082A">
        <w:rPr>
          <w:rFonts w:cs="Times New Roman"/>
          <w:szCs w:val="28"/>
        </w:rPr>
        <w:t xml:space="preserve"> “Công </w:t>
      </w:r>
      <w:proofErr w:type="spellStart"/>
      <w:r w:rsidR="00DA6555" w:rsidRPr="00DF082A">
        <w:rPr>
          <w:rFonts w:cs="Times New Roman"/>
          <w:szCs w:val="28"/>
        </w:rPr>
        <w:t>dân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học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tập</w:t>
      </w:r>
      <w:proofErr w:type="spellEnd"/>
      <w:r w:rsidR="00DA6555" w:rsidRPr="00DF082A">
        <w:rPr>
          <w:rFonts w:cs="Times New Roman"/>
          <w:szCs w:val="28"/>
        </w:rPr>
        <w:t xml:space="preserve">” </w:t>
      </w:r>
      <w:proofErr w:type="spellStart"/>
      <w:r w:rsidR="00DA6555" w:rsidRPr="00DF082A">
        <w:rPr>
          <w:rFonts w:cs="Times New Roman"/>
          <w:szCs w:val="28"/>
        </w:rPr>
        <w:t>theo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quy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định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tại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Quyết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định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số</w:t>
      </w:r>
      <w:proofErr w:type="spellEnd"/>
      <w:r w:rsidR="00DA6555" w:rsidRPr="00DF082A">
        <w:rPr>
          <w:rFonts w:cs="Times New Roman"/>
          <w:szCs w:val="28"/>
        </w:rPr>
        <w:t xml:space="preserve"> 324/QĐ-KHVN </w:t>
      </w:r>
      <w:proofErr w:type="spellStart"/>
      <w:r w:rsidR="00DA6555" w:rsidRPr="00DF082A">
        <w:rPr>
          <w:rFonts w:cs="Times New Roman"/>
          <w:szCs w:val="28"/>
        </w:rPr>
        <w:t>ngày</w:t>
      </w:r>
      <w:proofErr w:type="spellEnd"/>
      <w:r w:rsidR="00DA6555" w:rsidRPr="00DF082A">
        <w:rPr>
          <w:rFonts w:cs="Times New Roman"/>
          <w:szCs w:val="28"/>
        </w:rPr>
        <w:t xml:space="preserve"> 25 </w:t>
      </w:r>
      <w:proofErr w:type="spellStart"/>
      <w:r w:rsidR="00DA6555" w:rsidRPr="00DF082A">
        <w:rPr>
          <w:rFonts w:cs="Times New Roman"/>
          <w:szCs w:val="28"/>
        </w:rPr>
        <w:t>tháng</w:t>
      </w:r>
      <w:proofErr w:type="spellEnd"/>
      <w:r w:rsidR="00DA6555" w:rsidRPr="00DF082A">
        <w:rPr>
          <w:rFonts w:cs="Times New Roman"/>
          <w:szCs w:val="28"/>
        </w:rPr>
        <w:t xml:space="preserve"> 10 </w:t>
      </w:r>
      <w:proofErr w:type="spellStart"/>
      <w:r w:rsidR="00DA6555" w:rsidRPr="00DF082A">
        <w:rPr>
          <w:rFonts w:cs="Times New Roman"/>
          <w:szCs w:val="28"/>
        </w:rPr>
        <w:t>năm</w:t>
      </w:r>
      <w:proofErr w:type="spellEnd"/>
      <w:r w:rsidR="00DA6555" w:rsidRPr="00DF082A">
        <w:rPr>
          <w:rFonts w:cs="Times New Roman"/>
          <w:szCs w:val="28"/>
        </w:rPr>
        <w:t xml:space="preserve"> 2023 </w:t>
      </w:r>
      <w:proofErr w:type="spellStart"/>
      <w:r w:rsidR="00DA6555" w:rsidRPr="00DF082A">
        <w:rPr>
          <w:rFonts w:cs="Times New Roman"/>
          <w:szCs w:val="28"/>
        </w:rPr>
        <w:t>của</w:t>
      </w:r>
      <w:proofErr w:type="spellEnd"/>
      <w:r w:rsidR="00DA6555" w:rsidRPr="00DF082A">
        <w:rPr>
          <w:rFonts w:cs="Times New Roman"/>
          <w:szCs w:val="28"/>
        </w:rPr>
        <w:t xml:space="preserve"> Ban </w:t>
      </w:r>
      <w:proofErr w:type="spellStart"/>
      <w:r w:rsidR="00DA6555" w:rsidRPr="00DF082A">
        <w:rPr>
          <w:rFonts w:cs="Times New Roman"/>
          <w:szCs w:val="28"/>
        </w:rPr>
        <w:t>chấp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hành</w:t>
      </w:r>
      <w:proofErr w:type="spellEnd"/>
      <w:r w:rsidR="00DA6555" w:rsidRPr="00DF082A">
        <w:rPr>
          <w:rFonts w:cs="Times New Roman"/>
          <w:szCs w:val="28"/>
        </w:rPr>
        <w:t xml:space="preserve"> Trung </w:t>
      </w:r>
      <w:proofErr w:type="spellStart"/>
      <w:r w:rsidR="00DA6555" w:rsidRPr="00DF082A">
        <w:rPr>
          <w:rFonts w:cs="Times New Roman"/>
          <w:szCs w:val="28"/>
        </w:rPr>
        <w:t>ương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Hội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Khuyến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học</w:t>
      </w:r>
      <w:proofErr w:type="spellEnd"/>
      <w:r w:rsidR="00DA6555" w:rsidRPr="00DF082A">
        <w:rPr>
          <w:rFonts w:cs="Times New Roman"/>
          <w:szCs w:val="28"/>
        </w:rPr>
        <w:t xml:space="preserve"> Việt Nam ban </w:t>
      </w:r>
      <w:proofErr w:type="spellStart"/>
      <w:r w:rsidR="00DA6555" w:rsidRPr="00DF082A">
        <w:rPr>
          <w:rFonts w:cs="Times New Roman"/>
          <w:szCs w:val="28"/>
        </w:rPr>
        <w:t>hành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Bộ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tiêu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chí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và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hướng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dẫn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đánh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giá</w:t>
      </w:r>
      <w:proofErr w:type="spellEnd"/>
      <w:r w:rsidR="00DA6555" w:rsidRPr="00DF082A">
        <w:rPr>
          <w:rFonts w:cs="Times New Roman"/>
          <w:szCs w:val="28"/>
        </w:rPr>
        <w:t xml:space="preserve">, </w:t>
      </w:r>
      <w:proofErr w:type="spellStart"/>
      <w:r w:rsidR="00DA6555" w:rsidRPr="00DF082A">
        <w:rPr>
          <w:rFonts w:cs="Times New Roman"/>
          <w:szCs w:val="28"/>
        </w:rPr>
        <w:t>công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nhận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danh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hiệu</w:t>
      </w:r>
      <w:proofErr w:type="spellEnd"/>
      <w:r w:rsidR="00DA6555" w:rsidRPr="00DF082A">
        <w:rPr>
          <w:rFonts w:cs="Times New Roman"/>
          <w:szCs w:val="28"/>
        </w:rPr>
        <w:t xml:space="preserve"> “Công </w:t>
      </w:r>
      <w:proofErr w:type="spellStart"/>
      <w:r w:rsidR="00DA6555" w:rsidRPr="00DF082A">
        <w:rPr>
          <w:rFonts w:cs="Times New Roman"/>
          <w:szCs w:val="28"/>
        </w:rPr>
        <w:t>dân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học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tập</w:t>
      </w:r>
      <w:proofErr w:type="spellEnd"/>
      <w:r w:rsidR="00DA6555" w:rsidRPr="00DF082A">
        <w:rPr>
          <w:rFonts w:cs="Times New Roman"/>
          <w:szCs w:val="28"/>
        </w:rPr>
        <w:t xml:space="preserve">” </w:t>
      </w:r>
      <w:proofErr w:type="spellStart"/>
      <w:r w:rsidR="00DA6555" w:rsidRPr="00DF082A">
        <w:rPr>
          <w:rFonts w:cs="Times New Roman"/>
          <w:szCs w:val="28"/>
        </w:rPr>
        <w:t>giai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đoạn</w:t>
      </w:r>
      <w:proofErr w:type="spellEnd"/>
      <w:r w:rsidR="00DA6555" w:rsidRPr="00DF082A">
        <w:rPr>
          <w:rFonts w:cs="Times New Roman"/>
          <w:szCs w:val="28"/>
        </w:rPr>
        <w:t xml:space="preserve"> 2021 - 2030 (</w:t>
      </w:r>
      <w:proofErr w:type="spellStart"/>
      <w:r w:rsidR="00DA6555" w:rsidRPr="00DF082A">
        <w:rPr>
          <w:rFonts w:cs="Times New Roman"/>
          <w:szCs w:val="28"/>
        </w:rPr>
        <w:t>Quyết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định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r w:rsidR="00DA6555" w:rsidRPr="00DF082A">
        <w:rPr>
          <w:rStyle w:val="Bodytext2SmallCaps"/>
          <w:rFonts w:eastAsiaTheme="minorHAnsi"/>
          <w:sz w:val="28"/>
          <w:szCs w:val="28"/>
        </w:rPr>
        <w:t>324/QĐ-KHVN).</w:t>
      </w:r>
    </w:p>
    <w:p w14:paraId="72FCF930" w14:textId="5DBABC49" w:rsidR="004C7FED" w:rsidRPr="00DF082A" w:rsidRDefault="004C7FED" w:rsidP="000A3E90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DF082A">
        <w:rPr>
          <w:rFonts w:cs="Times New Roman"/>
          <w:szCs w:val="28"/>
        </w:rPr>
        <w:t xml:space="preserve">b. </w:t>
      </w:r>
      <w:proofErr w:type="spellStart"/>
      <w:r w:rsidR="00DA6555" w:rsidRPr="00DF082A">
        <w:rPr>
          <w:rFonts w:cs="Times New Roman"/>
          <w:szCs w:val="28"/>
        </w:rPr>
        <w:t>Chỉ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tiêu</w:t>
      </w:r>
      <w:proofErr w:type="spellEnd"/>
      <w:r w:rsidR="00DA6555" w:rsidRPr="00DF082A">
        <w:rPr>
          <w:rFonts w:cs="Times New Roman"/>
          <w:szCs w:val="28"/>
        </w:rPr>
        <w:t xml:space="preserve"> 2: </w:t>
      </w:r>
      <w:proofErr w:type="spellStart"/>
      <w:r w:rsidR="00DA6555" w:rsidRPr="00DF082A">
        <w:rPr>
          <w:rFonts w:cs="Times New Roman"/>
          <w:szCs w:val="28"/>
        </w:rPr>
        <w:t>Có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r w:rsidR="003E1672">
        <w:rPr>
          <w:rFonts w:cs="Times New Roman"/>
          <w:szCs w:val="28"/>
        </w:rPr>
        <w:t>10</w:t>
      </w:r>
      <w:r w:rsidR="00DA6555" w:rsidRPr="00DF082A">
        <w:rPr>
          <w:rFonts w:cs="Times New Roman"/>
          <w:szCs w:val="28"/>
        </w:rPr>
        <w:t xml:space="preserve">0% </w:t>
      </w:r>
      <w:proofErr w:type="spellStart"/>
      <w:r w:rsidR="00DA6555" w:rsidRPr="00DF082A">
        <w:rPr>
          <w:rFonts w:cs="Times New Roman"/>
          <w:szCs w:val="28"/>
        </w:rPr>
        <w:t>công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dân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trong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B4667D">
        <w:rPr>
          <w:rFonts w:cs="Times New Roman"/>
          <w:szCs w:val="28"/>
        </w:rPr>
        <w:t>trường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được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đào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tạo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trình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độ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chuyên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môn</w:t>
      </w:r>
      <w:proofErr w:type="spellEnd"/>
      <w:r w:rsidR="00B4667D">
        <w:rPr>
          <w:rFonts w:cs="Times New Roman"/>
          <w:szCs w:val="28"/>
        </w:rPr>
        <w:t xml:space="preserve">, 100% </w:t>
      </w:r>
      <w:proofErr w:type="spellStart"/>
      <w:r w:rsidR="00B4667D">
        <w:rPr>
          <w:rFonts w:cs="Times New Roman"/>
          <w:szCs w:val="28"/>
        </w:rPr>
        <w:t>công</w:t>
      </w:r>
      <w:proofErr w:type="spellEnd"/>
      <w:r w:rsidR="00B4667D">
        <w:rPr>
          <w:rFonts w:cs="Times New Roman"/>
          <w:szCs w:val="28"/>
        </w:rPr>
        <w:t xml:space="preserve"> </w:t>
      </w:r>
      <w:proofErr w:type="spellStart"/>
      <w:r w:rsidR="00B4667D">
        <w:rPr>
          <w:rFonts w:cs="Times New Roman"/>
          <w:szCs w:val="28"/>
        </w:rPr>
        <w:t>dân</w:t>
      </w:r>
      <w:proofErr w:type="spellEnd"/>
      <w:r w:rsidR="00B4667D">
        <w:rPr>
          <w:rFonts w:cs="Times New Roman"/>
          <w:szCs w:val="28"/>
        </w:rPr>
        <w:t xml:space="preserve"> </w:t>
      </w:r>
      <w:proofErr w:type="spellStart"/>
      <w:r w:rsidR="00B4667D">
        <w:rPr>
          <w:rFonts w:cs="Times New Roman"/>
          <w:szCs w:val="28"/>
        </w:rPr>
        <w:t>là</w:t>
      </w:r>
      <w:proofErr w:type="spellEnd"/>
      <w:r w:rsidR="00B4667D">
        <w:rPr>
          <w:rFonts w:cs="Times New Roman"/>
          <w:szCs w:val="28"/>
        </w:rPr>
        <w:t xml:space="preserve"> </w:t>
      </w:r>
      <w:proofErr w:type="spellStart"/>
      <w:r w:rsidR="00B4667D">
        <w:rPr>
          <w:rFonts w:cs="Times New Roman"/>
          <w:szCs w:val="28"/>
        </w:rPr>
        <w:t>giáo</w:t>
      </w:r>
      <w:proofErr w:type="spellEnd"/>
      <w:r w:rsidR="00B4667D">
        <w:rPr>
          <w:rFonts w:cs="Times New Roman"/>
          <w:szCs w:val="28"/>
        </w:rPr>
        <w:t xml:space="preserve"> </w:t>
      </w:r>
      <w:proofErr w:type="spellStart"/>
      <w:r w:rsidR="00B4667D">
        <w:rPr>
          <w:rFonts w:cs="Times New Roman"/>
          <w:szCs w:val="28"/>
        </w:rPr>
        <w:t>viên</w:t>
      </w:r>
      <w:proofErr w:type="spellEnd"/>
      <w:r w:rsidR="00B4667D">
        <w:rPr>
          <w:rFonts w:cs="Times New Roman"/>
          <w:szCs w:val="28"/>
        </w:rPr>
        <w:t xml:space="preserve"> </w:t>
      </w:r>
      <w:proofErr w:type="spellStart"/>
      <w:r w:rsidR="00B4667D">
        <w:rPr>
          <w:rFonts w:cs="Times New Roman"/>
          <w:szCs w:val="28"/>
        </w:rPr>
        <w:t>có</w:t>
      </w:r>
      <w:proofErr w:type="spellEnd"/>
      <w:r w:rsidR="00B4667D">
        <w:rPr>
          <w:rFonts w:cs="Times New Roman"/>
          <w:szCs w:val="28"/>
        </w:rPr>
        <w:t xml:space="preserve"> </w:t>
      </w:r>
      <w:proofErr w:type="spellStart"/>
      <w:r w:rsidR="00B4667D">
        <w:rPr>
          <w:rFonts w:cs="Times New Roman"/>
          <w:szCs w:val="28"/>
        </w:rPr>
        <w:t>trình</w:t>
      </w:r>
      <w:proofErr w:type="spellEnd"/>
      <w:r w:rsidR="00B4667D">
        <w:rPr>
          <w:rFonts w:cs="Times New Roman"/>
          <w:szCs w:val="28"/>
        </w:rPr>
        <w:t xml:space="preserve"> </w:t>
      </w:r>
      <w:proofErr w:type="spellStart"/>
      <w:r w:rsidR="00B4667D">
        <w:rPr>
          <w:rFonts w:cs="Times New Roman"/>
          <w:szCs w:val="28"/>
        </w:rPr>
        <w:t>độ</w:t>
      </w:r>
      <w:proofErr w:type="spellEnd"/>
      <w:r w:rsidR="00B4667D">
        <w:rPr>
          <w:rFonts w:cs="Times New Roman"/>
          <w:szCs w:val="28"/>
        </w:rPr>
        <w:t xml:space="preserve"> </w:t>
      </w:r>
      <w:proofErr w:type="spellStart"/>
      <w:r w:rsidR="00B4667D">
        <w:rPr>
          <w:rFonts w:cs="Times New Roman"/>
          <w:szCs w:val="28"/>
        </w:rPr>
        <w:t>đại</w:t>
      </w:r>
      <w:proofErr w:type="spellEnd"/>
      <w:r w:rsidR="00B4667D">
        <w:rPr>
          <w:rFonts w:cs="Times New Roman"/>
          <w:szCs w:val="28"/>
        </w:rPr>
        <w:t xml:space="preserve"> </w:t>
      </w:r>
      <w:proofErr w:type="spellStart"/>
      <w:r w:rsidR="00B4667D">
        <w:rPr>
          <w:rFonts w:cs="Times New Roman"/>
          <w:szCs w:val="28"/>
        </w:rPr>
        <w:t>học</w:t>
      </w:r>
      <w:proofErr w:type="spellEnd"/>
      <w:r w:rsidR="00B4667D">
        <w:rPr>
          <w:rFonts w:cs="Times New Roman"/>
          <w:szCs w:val="28"/>
        </w:rPr>
        <w:t xml:space="preserve">, </w:t>
      </w:r>
      <w:r w:rsidR="0068013D">
        <w:rPr>
          <w:rFonts w:cs="Times New Roman"/>
          <w:szCs w:val="28"/>
        </w:rPr>
        <w:t xml:space="preserve">100% </w:t>
      </w:r>
      <w:proofErr w:type="spellStart"/>
      <w:r w:rsidR="0068013D">
        <w:rPr>
          <w:rFonts w:cs="Times New Roman"/>
          <w:szCs w:val="28"/>
        </w:rPr>
        <w:t>công</w:t>
      </w:r>
      <w:proofErr w:type="spellEnd"/>
      <w:r w:rsidR="0068013D">
        <w:rPr>
          <w:rFonts w:cs="Times New Roman"/>
          <w:szCs w:val="28"/>
        </w:rPr>
        <w:t xml:space="preserve"> </w:t>
      </w:r>
      <w:proofErr w:type="spellStart"/>
      <w:r w:rsidR="0068013D">
        <w:rPr>
          <w:rFonts w:cs="Times New Roman"/>
          <w:szCs w:val="28"/>
        </w:rPr>
        <w:t>dân</w:t>
      </w:r>
      <w:proofErr w:type="spellEnd"/>
      <w:r w:rsidR="0068013D">
        <w:rPr>
          <w:rFonts w:cs="Times New Roman"/>
          <w:szCs w:val="28"/>
        </w:rPr>
        <w:t xml:space="preserve"> </w:t>
      </w:r>
      <w:proofErr w:type="spellStart"/>
      <w:r w:rsidR="0068013D">
        <w:rPr>
          <w:rFonts w:cs="Times New Roman"/>
          <w:szCs w:val="28"/>
        </w:rPr>
        <w:t>học</w:t>
      </w:r>
      <w:proofErr w:type="spellEnd"/>
      <w:r w:rsidR="0068013D">
        <w:rPr>
          <w:rFonts w:cs="Times New Roman"/>
          <w:szCs w:val="28"/>
        </w:rPr>
        <w:t xml:space="preserve"> </w:t>
      </w:r>
      <w:proofErr w:type="spellStart"/>
      <w:r w:rsidR="0068013D">
        <w:rPr>
          <w:rFonts w:cs="Times New Roman"/>
          <w:szCs w:val="28"/>
        </w:rPr>
        <w:t>tập</w:t>
      </w:r>
      <w:proofErr w:type="spellEnd"/>
      <w:r w:rsidR="0068013D">
        <w:rPr>
          <w:rFonts w:cs="Times New Roman"/>
          <w:szCs w:val="28"/>
        </w:rPr>
        <w:t xml:space="preserve"> </w:t>
      </w:r>
      <w:proofErr w:type="spellStart"/>
      <w:r w:rsidR="0068013D">
        <w:rPr>
          <w:rFonts w:cs="Times New Roman"/>
          <w:szCs w:val="28"/>
        </w:rPr>
        <w:t>của</w:t>
      </w:r>
      <w:proofErr w:type="spellEnd"/>
      <w:r w:rsidR="0068013D">
        <w:rPr>
          <w:rFonts w:cs="Times New Roman"/>
          <w:szCs w:val="28"/>
        </w:rPr>
        <w:t xml:space="preserve"> </w:t>
      </w:r>
      <w:proofErr w:type="spellStart"/>
      <w:r w:rsidR="0068013D">
        <w:rPr>
          <w:rFonts w:cs="Times New Roman"/>
          <w:szCs w:val="28"/>
        </w:rPr>
        <w:t>nhân</w:t>
      </w:r>
      <w:proofErr w:type="spellEnd"/>
      <w:r w:rsidR="0068013D">
        <w:rPr>
          <w:rFonts w:cs="Times New Roman"/>
          <w:szCs w:val="28"/>
        </w:rPr>
        <w:t xml:space="preserve"> </w:t>
      </w:r>
      <w:proofErr w:type="spellStart"/>
      <w:r w:rsidR="0068013D">
        <w:rPr>
          <w:rFonts w:cs="Times New Roman"/>
          <w:szCs w:val="28"/>
        </w:rPr>
        <w:t>viên</w:t>
      </w:r>
      <w:proofErr w:type="spellEnd"/>
      <w:r w:rsidR="0068013D">
        <w:rPr>
          <w:rFonts w:cs="Times New Roman"/>
          <w:szCs w:val="28"/>
        </w:rPr>
        <w:t xml:space="preserve"> </w:t>
      </w:r>
      <w:proofErr w:type="spellStart"/>
      <w:r w:rsidR="00F61BFB">
        <w:rPr>
          <w:rFonts w:cs="Times New Roman"/>
          <w:szCs w:val="28"/>
        </w:rPr>
        <w:t>nuôi</w:t>
      </w:r>
      <w:proofErr w:type="spellEnd"/>
      <w:r w:rsidR="00F61BFB">
        <w:rPr>
          <w:rFonts w:cs="Times New Roman"/>
          <w:szCs w:val="28"/>
        </w:rPr>
        <w:t xml:space="preserve"> </w:t>
      </w:r>
      <w:proofErr w:type="spellStart"/>
      <w:r w:rsidR="00F61BFB">
        <w:rPr>
          <w:rFonts w:cs="Times New Roman"/>
          <w:szCs w:val="28"/>
        </w:rPr>
        <w:t>dưỡng</w:t>
      </w:r>
      <w:proofErr w:type="spellEnd"/>
      <w:r w:rsidR="00F61BFB">
        <w:rPr>
          <w:rFonts w:cs="Times New Roman"/>
          <w:szCs w:val="28"/>
        </w:rPr>
        <w:t xml:space="preserve">, </w:t>
      </w:r>
      <w:proofErr w:type="spellStart"/>
      <w:r w:rsidR="00F61BFB">
        <w:rPr>
          <w:rFonts w:cs="Times New Roman"/>
          <w:szCs w:val="28"/>
        </w:rPr>
        <w:t>nhân</w:t>
      </w:r>
      <w:proofErr w:type="spellEnd"/>
      <w:r w:rsidR="00F61BFB">
        <w:rPr>
          <w:rFonts w:cs="Times New Roman"/>
          <w:szCs w:val="28"/>
        </w:rPr>
        <w:t xml:space="preserve"> </w:t>
      </w:r>
      <w:proofErr w:type="spellStart"/>
      <w:r w:rsidR="00F61BFB">
        <w:rPr>
          <w:rFonts w:cs="Times New Roman"/>
          <w:szCs w:val="28"/>
        </w:rPr>
        <w:t>viên</w:t>
      </w:r>
      <w:proofErr w:type="spellEnd"/>
      <w:r w:rsidR="00F61BFB">
        <w:rPr>
          <w:rFonts w:cs="Times New Roman"/>
          <w:szCs w:val="28"/>
        </w:rPr>
        <w:t xml:space="preserve"> </w:t>
      </w:r>
      <w:proofErr w:type="spellStart"/>
      <w:r w:rsidR="00F61BFB">
        <w:rPr>
          <w:rFonts w:cs="Times New Roman"/>
          <w:szCs w:val="28"/>
        </w:rPr>
        <w:t>phục</w:t>
      </w:r>
      <w:proofErr w:type="spellEnd"/>
      <w:r w:rsidR="00F61BFB">
        <w:rPr>
          <w:rFonts w:cs="Times New Roman"/>
          <w:szCs w:val="28"/>
        </w:rPr>
        <w:t xml:space="preserve"> </w:t>
      </w:r>
      <w:proofErr w:type="spellStart"/>
      <w:r w:rsidR="00F61BFB">
        <w:rPr>
          <w:rFonts w:cs="Times New Roman"/>
          <w:szCs w:val="28"/>
        </w:rPr>
        <w:t>vụ</w:t>
      </w:r>
      <w:proofErr w:type="spellEnd"/>
      <w:r w:rsidR="00F61BFB">
        <w:rPr>
          <w:rFonts w:cs="Times New Roman"/>
          <w:szCs w:val="28"/>
        </w:rPr>
        <w:t xml:space="preserve"> </w:t>
      </w:r>
      <w:proofErr w:type="spellStart"/>
      <w:r w:rsidR="0068013D">
        <w:rPr>
          <w:rFonts w:cs="Times New Roman"/>
          <w:szCs w:val="28"/>
        </w:rPr>
        <w:t>có</w:t>
      </w:r>
      <w:proofErr w:type="spellEnd"/>
      <w:r w:rsidR="0068013D">
        <w:rPr>
          <w:rFonts w:cs="Times New Roman"/>
          <w:szCs w:val="28"/>
        </w:rPr>
        <w:t xml:space="preserve"> </w:t>
      </w:r>
      <w:proofErr w:type="spellStart"/>
      <w:r w:rsidR="0068013D">
        <w:rPr>
          <w:rFonts w:cs="Times New Roman"/>
          <w:szCs w:val="28"/>
        </w:rPr>
        <w:t>trình</w:t>
      </w:r>
      <w:proofErr w:type="spellEnd"/>
      <w:r w:rsidR="0068013D">
        <w:rPr>
          <w:rFonts w:cs="Times New Roman"/>
          <w:szCs w:val="28"/>
        </w:rPr>
        <w:t xml:space="preserve"> </w:t>
      </w:r>
      <w:proofErr w:type="spellStart"/>
      <w:r w:rsidR="0068013D">
        <w:rPr>
          <w:rFonts w:cs="Times New Roman"/>
          <w:szCs w:val="28"/>
        </w:rPr>
        <w:t>độ</w:t>
      </w:r>
      <w:proofErr w:type="spellEnd"/>
      <w:r w:rsidR="0068013D">
        <w:rPr>
          <w:rFonts w:cs="Times New Roman"/>
          <w:szCs w:val="28"/>
        </w:rPr>
        <w:t xml:space="preserve"> </w:t>
      </w:r>
      <w:proofErr w:type="spellStart"/>
      <w:r w:rsidR="0068013D">
        <w:rPr>
          <w:rFonts w:cs="Times New Roman"/>
          <w:szCs w:val="28"/>
        </w:rPr>
        <w:t>cao</w:t>
      </w:r>
      <w:proofErr w:type="spellEnd"/>
      <w:r w:rsidR="0068013D">
        <w:rPr>
          <w:rFonts w:cs="Times New Roman"/>
          <w:szCs w:val="28"/>
        </w:rPr>
        <w:t xml:space="preserve"> </w:t>
      </w:r>
      <w:proofErr w:type="spellStart"/>
      <w:r w:rsidR="0068013D">
        <w:rPr>
          <w:rFonts w:cs="Times New Roman"/>
          <w:szCs w:val="28"/>
        </w:rPr>
        <w:t>đẳng</w:t>
      </w:r>
      <w:proofErr w:type="spellEnd"/>
      <w:r w:rsidR="0068013D">
        <w:rPr>
          <w:rFonts w:cs="Times New Roman"/>
          <w:szCs w:val="28"/>
        </w:rPr>
        <w:t>.</w:t>
      </w:r>
    </w:p>
    <w:p w14:paraId="425C3EB6" w14:textId="77777777" w:rsidR="00C32178" w:rsidRPr="00DF082A" w:rsidRDefault="00C32178" w:rsidP="000A3E90">
      <w:pPr>
        <w:spacing w:after="0" w:line="240" w:lineRule="auto"/>
        <w:ind w:firstLine="709"/>
        <w:jc w:val="both"/>
        <w:rPr>
          <w:rFonts w:cs="Times New Roman"/>
          <w:b/>
          <w:bCs/>
          <w:szCs w:val="28"/>
        </w:rPr>
      </w:pPr>
      <w:r w:rsidRPr="00DF082A">
        <w:rPr>
          <w:rFonts w:cs="Times New Roman"/>
          <w:b/>
          <w:bCs/>
          <w:szCs w:val="28"/>
        </w:rPr>
        <w:t xml:space="preserve">2. </w:t>
      </w:r>
      <w:proofErr w:type="spellStart"/>
      <w:r w:rsidR="00DA6555" w:rsidRPr="00DF082A">
        <w:rPr>
          <w:rFonts w:cs="Times New Roman"/>
          <w:b/>
          <w:bCs/>
          <w:i/>
          <w:iCs/>
          <w:szCs w:val="28"/>
        </w:rPr>
        <w:t>Tiêu</w:t>
      </w:r>
      <w:proofErr w:type="spellEnd"/>
      <w:r w:rsidR="00DA6555" w:rsidRPr="00DF082A">
        <w:rPr>
          <w:rFonts w:cs="Times New Roman"/>
          <w:b/>
          <w:bCs/>
          <w:i/>
          <w:iCs/>
          <w:szCs w:val="28"/>
        </w:rPr>
        <w:t xml:space="preserve"> </w:t>
      </w:r>
      <w:proofErr w:type="spellStart"/>
      <w:r w:rsidR="00DA6555" w:rsidRPr="00DF082A">
        <w:rPr>
          <w:rFonts w:cs="Times New Roman"/>
          <w:b/>
          <w:bCs/>
          <w:i/>
          <w:iCs/>
          <w:szCs w:val="28"/>
        </w:rPr>
        <w:t>chí</w:t>
      </w:r>
      <w:proofErr w:type="spellEnd"/>
      <w:r w:rsidR="00DA6555" w:rsidRPr="00DF082A">
        <w:rPr>
          <w:rFonts w:cs="Times New Roman"/>
          <w:b/>
          <w:bCs/>
          <w:i/>
          <w:iCs/>
          <w:szCs w:val="28"/>
        </w:rPr>
        <w:t xml:space="preserve"> </w:t>
      </w:r>
      <w:proofErr w:type="spellStart"/>
      <w:r w:rsidR="00DA6555" w:rsidRPr="00DF082A">
        <w:rPr>
          <w:rFonts w:cs="Times New Roman"/>
          <w:b/>
          <w:bCs/>
          <w:i/>
          <w:iCs/>
          <w:szCs w:val="28"/>
        </w:rPr>
        <w:t>đánh</w:t>
      </w:r>
      <w:proofErr w:type="spellEnd"/>
      <w:r w:rsidR="00DA6555" w:rsidRPr="00DF082A">
        <w:rPr>
          <w:rFonts w:cs="Times New Roman"/>
          <w:b/>
          <w:bCs/>
          <w:i/>
          <w:iCs/>
          <w:szCs w:val="28"/>
        </w:rPr>
        <w:t xml:space="preserve"> </w:t>
      </w:r>
      <w:proofErr w:type="spellStart"/>
      <w:r w:rsidR="00DA6555" w:rsidRPr="00DF082A">
        <w:rPr>
          <w:rFonts w:cs="Times New Roman"/>
          <w:b/>
          <w:bCs/>
          <w:i/>
          <w:iCs/>
          <w:szCs w:val="28"/>
        </w:rPr>
        <w:t>giá</w:t>
      </w:r>
      <w:proofErr w:type="spellEnd"/>
      <w:r w:rsidR="00DA6555" w:rsidRPr="00DF082A">
        <w:rPr>
          <w:rFonts w:cs="Times New Roman"/>
          <w:b/>
          <w:bCs/>
          <w:i/>
          <w:iCs/>
          <w:szCs w:val="28"/>
        </w:rPr>
        <w:t xml:space="preserve">, </w:t>
      </w:r>
      <w:proofErr w:type="spellStart"/>
      <w:r w:rsidR="00DA6555" w:rsidRPr="00DF082A">
        <w:rPr>
          <w:rFonts w:cs="Times New Roman"/>
          <w:b/>
          <w:bCs/>
          <w:i/>
          <w:iCs/>
          <w:szCs w:val="28"/>
        </w:rPr>
        <w:t>công</w:t>
      </w:r>
      <w:proofErr w:type="spellEnd"/>
      <w:r w:rsidR="00DA6555" w:rsidRPr="00DF082A">
        <w:rPr>
          <w:rFonts w:cs="Times New Roman"/>
          <w:b/>
          <w:bCs/>
          <w:i/>
          <w:iCs/>
          <w:szCs w:val="28"/>
        </w:rPr>
        <w:t xml:space="preserve"> </w:t>
      </w:r>
      <w:proofErr w:type="spellStart"/>
      <w:r w:rsidR="00DA6555" w:rsidRPr="00DF082A">
        <w:rPr>
          <w:rFonts w:cs="Times New Roman"/>
          <w:b/>
          <w:bCs/>
          <w:i/>
          <w:iCs/>
          <w:szCs w:val="28"/>
        </w:rPr>
        <w:t>nhận</w:t>
      </w:r>
      <w:proofErr w:type="spellEnd"/>
      <w:r w:rsidR="00DA6555" w:rsidRPr="00DF082A">
        <w:rPr>
          <w:rFonts w:cs="Times New Roman"/>
          <w:b/>
          <w:bCs/>
          <w:i/>
          <w:iCs/>
          <w:szCs w:val="28"/>
        </w:rPr>
        <w:t xml:space="preserve"> “</w:t>
      </w:r>
      <w:proofErr w:type="spellStart"/>
      <w:r w:rsidR="00DA6555" w:rsidRPr="00DF082A">
        <w:rPr>
          <w:rFonts w:cs="Times New Roman"/>
          <w:b/>
          <w:bCs/>
          <w:i/>
          <w:iCs/>
          <w:szCs w:val="28"/>
        </w:rPr>
        <w:t>Cộng</w:t>
      </w:r>
      <w:proofErr w:type="spellEnd"/>
      <w:r w:rsidR="00DA6555" w:rsidRPr="00DF082A">
        <w:rPr>
          <w:rFonts w:cs="Times New Roman"/>
          <w:b/>
          <w:bCs/>
          <w:i/>
          <w:iCs/>
          <w:szCs w:val="28"/>
        </w:rPr>
        <w:t xml:space="preserve"> </w:t>
      </w:r>
      <w:proofErr w:type="spellStart"/>
      <w:r w:rsidR="00DA6555" w:rsidRPr="00DF082A">
        <w:rPr>
          <w:rFonts w:cs="Times New Roman"/>
          <w:b/>
          <w:bCs/>
          <w:i/>
          <w:iCs/>
          <w:szCs w:val="28"/>
        </w:rPr>
        <w:t>đồng</w:t>
      </w:r>
      <w:proofErr w:type="spellEnd"/>
      <w:r w:rsidR="00DA6555" w:rsidRPr="00DF082A">
        <w:rPr>
          <w:rFonts w:cs="Times New Roman"/>
          <w:b/>
          <w:bCs/>
          <w:i/>
          <w:iCs/>
          <w:szCs w:val="28"/>
        </w:rPr>
        <w:t xml:space="preserve"> </w:t>
      </w:r>
      <w:proofErr w:type="spellStart"/>
      <w:r w:rsidR="00DA6555" w:rsidRPr="00DF082A">
        <w:rPr>
          <w:rFonts w:cs="Times New Roman"/>
          <w:b/>
          <w:bCs/>
          <w:i/>
          <w:iCs/>
          <w:szCs w:val="28"/>
        </w:rPr>
        <w:t>học</w:t>
      </w:r>
      <w:proofErr w:type="spellEnd"/>
      <w:r w:rsidR="00DA6555" w:rsidRPr="00DF082A">
        <w:rPr>
          <w:rFonts w:cs="Times New Roman"/>
          <w:b/>
          <w:bCs/>
          <w:i/>
          <w:iCs/>
          <w:szCs w:val="28"/>
        </w:rPr>
        <w:t xml:space="preserve"> </w:t>
      </w:r>
      <w:proofErr w:type="spellStart"/>
      <w:r w:rsidR="00DA6555" w:rsidRPr="00DF082A">
        <w:rPr>
          <w:rFonts w:cs="Times New Roman"/>
          <w:b/>
          <w:bCs/>
          <w:i/>
          <w:iCs/>
          <w:szCs w:val="28"/>
        </w:rPr>
        <w:t>tập</w:t>
      </w:r>
      <w:proofErr w:type="spellEnd"/>
      <w:r w:rsidR="00DA6555" w:rsidRPr="00DF082A">
        <w:rPr>
          <w:rFonts w:cs="Times New Roman"/>
          <w:b/>
          <w:bCs/>
          <w:i/>
          <w:iCs/>
          <w:szCs w:val="28"/>
        </w:rPr>
        <w:t xml:space="preserve">” </w:t>
      </w:r>
      <w:proofErr w:type="spellStart"/>
      <w:r w:rsidR="00DA6555" w:rsidRPr="00DF082A">
        <w:rPr>
          <w:rFonts w:cs="Times New Roman"/>
          <w:b/>
          <w:bCs/>
          <w:i/>
          <w:iCs/>
          <w:szCs w:val="28"/>
        </w:rPr>
        <w:t>cấp</w:t>
      </w:r>
      <w:proofErr w:type="spellEnd"/>
      <w:r w:rsidR="00DA6555" w:rsidRPr="00DF082A">
        <w:rPr>
          <w:rFonts w:cs="Times New Roman"/>
          <w:b/>
          <w:bCs/>
          <w:i/>
          <w:iCs/>
          <w:szCs w:val="28"/>
        </w:rPr>
        <w:t xml:space="preserve"> </w:t>
      </w:r>
      <w:proofErr w:type="spellStart"/>
      <w:r w:rsidR="00DA6555" w:rsidRPr="00DF082A">
        <w:rPr>
          <w:rFonts w:cs="Times New Roman"/>
          <w:b/>
          <w:bCs/>
          <w:i/>
          <w:iCs/>
          <w:szCs w:val="28"/>
        </w:rPr>
        <w:t>xã</w:t>
      </w:r>
      <w:proofErr w:type="spellEnd"/>
      <w:r w:rsidR="00DA6555" w:rsidRPr="00DF082A">
        <w:rPr>
          <w:rFonts w:cs="Times New Roman"/>
          <w:b/>
          <w:bCs/>
          <w:i/>
          <w:iCs/>
          <w:szCs w:val="28"/>
        </w:rPr>
        <w:t xml:space="preserve"> </w:t>
      </w:r>
      <w:proofErr w:type="spellStart"/>
      <w:r w:rsidR="00DA6555" w:rsidRPr="00DF082A">
        <w:rPr>
          <w:rFonts w:cs="Times New Roman"/>
          <w:b/>
          <w:bCs/>
          <w:i/>
          <w:iCs/>
          <w:szCs w:val="28"/>
        </w:rPr>
        <w:t>mức</w:t>
      </w:r>
      <w:proofErr w:type="spellEnd"/>
      <w:r w:rsidR="00DA6555" w:rsidRPr="00DF082A">
        <w:rPr>
          <w:rFonts w:cs="Times New Roman"/>
          <w:b/>
          <w:bCs/>
          <w:i/>
          <w:iCs/>
          <w:szCs w:val="28"/>
        </w:rPr>
        <w:t xml:space="preserve"> </w:t>
      </w:r>
      <w:proofErr w:type="spellStart"/>
      <w:r w:rsidR="00DA6555" w:rsidRPr="00DF082A">
        <w:rPr>
          <w:rFonts w:cs="Times New Roman"/>
          <w:b/>
          <w:bCs/>
          <w:i/>
          <w:iCs/>
          <w:szCs w:val="28"/>
        </w:rPr>
        <w:t>độ</w:t>
      </w:r>
      <w:proofErr w:type="spellEnd"/>
      <w:r w:rsidR="00DA6555" w:rsidRPr="00DF082A">
        <w:rPr>
          <w:rFonts w:cs="Times New Roman"/>
          <w:b/>
          <w:bCs/>
          <w:i/>
          <w:iCs/>
          <w:szCs w:val="28"/>
        </w:rPr>
        <w:t xml:space="preserve"> 2</w:t>
      </w:r>
    </w:p>
    <w:p w14:paraId="6A62F40A" w14:textId="77777777" w:rsidR="00C32178" w:rsidRPr="00DF082A" w:rsidRDefault="00C32178" w:rsidP="000A3E90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DF082A">
        <w:rPr>
          <w:rFonts w:cs="Times New Roman"/>
          <w:szCs w:val="28"/>
        </w:rPr>
        <w:t xml:space="preserve">* </w:t>
      </w:r>
      <w:proofErr w:type="spellStart"/>
      <w:r w:rsidR="00DA6555" w:rsidRPr="00DF082A">
        <w:rPr>
          <w:rFonts w:cs="Times New Roman"/>
          <w:szCs w:val="28"/>
        </w:rPr>
        <w:t>Tiêu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chí</w:t>
      </w:r>
      <w:proofErr w:type="spellEnd"/>
      <w:r w:rsidR="00DA6555" w:rsidRPr="00DF082A">
        <w:rPr>
          <w:rFonts w:cs="Times New Roman"/>
          <w:szCs w:val="28"/>
        </w:rPr>
        <w:t xml:space="preserve"> 1: </w:t>
      </w:r>
      <w:proofErr w:type="spellStart"/>
      <w:r w:rsidR="00DA6555" w:rsidRPr="00DF082A">
        <w:rPr>
          <w:rFonts w:cs="Times New Roman"/>
          <w:szCs w:val="28"/>
        </w:rPr>
        <w:t>Sự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lãnh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đạo</w:t>
      </w:r>
      <w:proofErr w:type="spellEnd"/>
      <w:r w:rsidR="00DA6555" w:rsidRPr="00DF082A">
        <w:rPr>
          <w:rFonts w:cs="Times New Roman"/>
          <w:szCs w:val="28"/>
        </w:rPr>
        <w:t xml:space="preserve">, </w:t>
      </w:r>
      <w:proofErr w:type="spellStart"/>
      <w:r w:rsidR="00DA6555" w:rsidRPr="00DF082A">
        <w:rPr>
          <w:rFonts w:cs="Times New Roman"/>
          <w:szCs w:val="28"/>
        </w:rPr>
        <w:t>chỉ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đạo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của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cấp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ủy</w:t>
      </w:r>
      <w:proofErr w:type="spellEnd"/>
      <w:r w:rsidR="00DA6555" w:rsidRPr="00DF082A">
        <w:rPr>
          <w:rFonts w:cs="Times New Roman"/>
          <w:szCs w:val="28"/>
        </w:rPr>
        <w:t xml:space="preserve"> Đảng, </w:t>
      </w:r>
      <w:proofErr w:type="spellStart"/>
      <w:r w:rsidR="00DA6555" w:rsidRPr="00DF082A">
        <w:rPr>
          <w:rFonts w:cs="Times New Roman"/>
          <w:szCs w:val="28"/>
        </w:rPr>
        <w:t>chính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quyền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cấp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xã</w:t>
      </w:r>
      <w:proofErr w:type="spellEnd"/>
    </w:p>
    <w:p w14:paraId="3850683C" w14:textId="77777777" w:rsidR="00C32178" w:rsidRPr="00DF082A" w:rsidRDefault="00DA6555" w:rsidP="000A3E90">
      <w:pPr>
        <w:spacing w:after="0" w:line="240" w:lineRule="auto"/>
        <w:ind w:firstLine="709"/>
        <w:jc w:val="both"/>
        <w:rPr>
          <w:rFonts w:cs="Times New Roman"/>
          <w:szCs w:val="28"/>
        </w:rPr>
      </w:pPr>
      <w:proofErr w:type="spellStart"/>
      <w:r w:rsidRPr="00DF082A">
        <w:rPr>
          <w:rFonts w:cs="Times New Roman"/>
          <w:szCs w:val="28"/>
        </w:rPr>
        <w:t>Thực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hiện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đầy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đủ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các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nội</w:t>
      </w:r>
      <w:proofErr w:type="spellEnd"/>
      <w:r w:rsidRPr="00DF082A">
        <w:rPr>
          <w:rFonts w:cs="Times New Roman"/>
          <w:szCs w:val="28"/>
        </w:rPr>
        <w:t xml:space="preserve"> dung </w:t>
      </w:r>
      <w:proofErr w:type="spellStart"/>
      <w:r w:rsidRPr="00DF082A">
        <w:rPr>
          <w:rFonts w:cs="Times New Roman"/>
          <w:szCs w:val="28"/>
        </w:rPr>
        <w:t>về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sự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lãnh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đạo</w:t>
      </w:r>
      <w:proofErr w:type="spellEnd"/>
      <w:r w:rsidRPr="00DF082A">
        <w:rPr>
          <w:rFonts w:cs="Times New Roman"/>
          <w:szCs w:val="28"/>
        </w:rPr>
        <w:t xml:space="preserve">, </w:t>
      </w:r>
      <w:proofErr w:type="spellStart"/>
      <w:r w:rsidRPr="00DF082A">
        <w:rPr>
          <w:rFonts w:cs="Times New Roman"/>
          <w:szCs w:val="28"/>
        </w:rPr>
        <w:t>chỉ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đạo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của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cấp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ủy</w:t>
      </w:r>
      <w:proofErr w:type="spellEnd"/>
      <w:r w:rsidRPr="00DF082A">
        <w:rPr>
          <w:rFonts w:cs="Times New Roman"/>
          <w:szCs w:val="28"/>
        </w:rPr>
        <w:t xml:space="preserve"> Đảng, </w:t>
      </w:r>
      <w:proofErr w:type="spellStart"/>
      <w:r w:rsidRPr="00DF082A">
        <w:rPr>
          <w:rFonts w:cs="Times New Roman"/>
          <w:szCs w:val="28"/>
        </w:rPr>
        <w:t>chính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quyền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cấp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xã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theo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quy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định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cần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đạt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của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mức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độ</w:t>
      </w:r>
      <w:proofErr w:type="spellEnd"/>
      <w:r w:rsidRPr="00DF082A">
        <w:rPr>
          <w:rFonts w:cs="Times New Roman"/>
          <w:szCs w:val="28"/>
        </w:rPr>
        <w:t xml:space="preserve"> 1.</w:t>
      </w:r>
    </w:p>
    <w:p w14:paraId="7442962F" w14:textId="77777777" w:rsidR="00C32178" w:rsidRPr="00DF082A" w:rsidRDefault="00C32178" w:rsidP="000A3E90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DF082A">
        <w:rPr>
          <w:rFonts w:cs="Times New Roman"/>
          <w:szCs w:val="28"/>
        </w:rPr>
        <w:t xml:space="preserve">* </w:t>
      </w:r>
      <w:proofErr w:type="spellStart"/>
      <w:r w:rsidR="00DA6555" w:rsidRPr="00DF082A">
        <w:rPr>
          <w:rFonts w:cs="Times New Roman"/>
          <w:szCs w:val="28"/>
        </w:rPr>
        <w:t>Tiêu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chí</w:t>
      </w:r>
      <w:proofErr w:type="spellEnd"/>
      <w:r w:rsidR="00DA6555" w:rsidRPr="00DF082A">
        <w:rPr>
          <w:rFonts w:cs="Times New Roman"/>
          <w:szCs w:val="28"/>
        </w:rPr>
        <w:t xml:space="preserve"> 2: Huy </w:t>
      </w:r>
      <w:proofErr w:type="spellStart"/>
      <w:r w:rsidR="00DA6555" w:rsidRPr="00DF082A">
        <w:rPr>
          <w:rFonts w:cs="Times New Roman"/>
          <w:szCs w:val="28"/>
        </w:rPr>
        <w:t>động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nguồn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lực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và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tạo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môi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trường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thuận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lợi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để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thực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hiện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xây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dựng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xã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hội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học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tập</w:t>
      </w:r>
      <w:proofErr w:type="spellEnd"/>
      <w:r w:rsidR="00DA6555" w:rsidRPr="00DF082A">
        <w:rPr>
          <w:rFonts w:cs="Times New Roman"/>
          <w:szCs w:val="28"/>
        </w:rPr>
        <w:t xml:space="preserve"> ở </w:t>
      </w:r>
      <w:proofErr w:type="spellStart"/>
      <w:r w:rsidR="00DA6555" w:rsidRPr="00DF082A">
        <w:rPr>
          <w:rFonts w:cs="Times New Roman"/>
          <w:szCs w:val="28"/>
        </w:rPr>
        <w:t>địa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phương</w:t>
      </w:r>
      <w:proofErr w:type="spellEnd"/>
      <w:r w:rsidR="00AA7031" w:rsidRPr="00DF082A">
        <w:rPr>
          <w:rFonts w:cs="Times New Roman"/>
          <w:szCs w:val="28"/>
        </w:rPr>
        <w:t>.</w:t>
      </w:r>
    </w:p>
    <w:p w14:paraId="3BDDE64E" w14:textId="77777777" w:rsidR="00C32178" w:rsidRPr="00DF082A" w:rsidRDefault="00DA6555" w:rsidP="000A3E90">
      <w:pPr>
        <w:spacing w:after="0" w:line="240" w:lineRule="auto"/>
        <w:ind w:firstLine="709"/>
        <w:jc w:val="both"/>
        <w:rPr>
          <w:rFonts w:cs="Times New Roman"/>
          <w:szCs w:val="28"/>
        </w:rPr>
      </w:pPr>
      <w:proofErr w:type="spellStart"/>
      <w:r w:rsidRPr="00DF082A">
        <w:rPr>
          <w:rFonts w:cs="Times New Roman"/>
          <w:szCs w:val="28"/>
        </w:rPr>
        <w:t>Thực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hiện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đầy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đủ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các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nội</w:t>
      </w:r>
      <w:proofErr w:type="spellEnd"/>
      <w:r w:rsidRPr="00DF082A">
        <w:rPr>
          <w:rFonts w:cs="Times New Roman"/>
          <w:szCs w:val="28"/>
        </w:rPr>
        <w:t xml:space="preserve"> dung </w:t>
      </w:r>
      <w:proofErr w:type="spellStart"/>
      <w:r w:rsidRPr="00DF082A">
        <w:rPr>
          <w:rFonts w:cs="Times New Roman"/>
          <w:szCs w:val="28"/>
        </w:rPr>
        <w:t>về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huy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động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nguồn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lực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và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tạo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môi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trường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thuận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lợi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để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thực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hiện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xây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dựng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xã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hội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học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tập</w:t>
      </w:r>
      <w:proofErr w:type="spellEnd"/>
      <w:r w:rsidRPr="00DF082A">
        <w:rPr>
          <w:rFonts w:cs="Times New Roman"/>
          <w:szCs w:val="28"/>
        </w:rPr>
        <w:t xml:space="preserve"> ở </w:t>
      </w:r>
      <w:proofErr w:type="spellStart"/>
      <w:r w:rsidRPr="00DF082A">
        <w:rPr>
          <w:rFonts w:cs="Times New Roman"/>
          <w:szCs w:val="28"/>
        </w:rPr>
        <w:t>địa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phương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theo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quy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định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cần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đạt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của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mức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độ</w:t>
      </w:r>
      <w:proofErr w:type="spellEnd"/>
      <w:r w:rsidRPr="00DF082A">
        <w:rPr>
          <w:rFonts w:cs="Times New Roman"/>
          <w:szCs w:val="28"/>
        </w:rPr>
        <w:t xml:space="preserve"> 1.</w:t>
      </w:r>
    </w:p>
    <w:p w14:paraId="5D0D74CD" w14:textId="77777777" w:rsidR="00C32178" w:rsidRPr="00DF082A" w:rsidRDefault="00C32178" w:rsidP="000A3E90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DF082A">
        <w:rPr>
          <w:rFonts w:cs="Times New Roman"/>
          <w:szCs w:val="28"/>
        </w:rPr>
        <w:t xml:space="preserve">* </w:t>
      </w:r>
      <w:proofErr w:type="spellStart"/>
      <w:r w:rsidR="00DA6555" w:rsidRPr="00DF082A">
        <w:rPr>
          <w:rFonts w:cs="Times New Roman"/>
          <w:szCs w:val="28"/>
        </w:rPr>
        <w:t>Tiêu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chí</w:t>
      </w:r>
      <w:proofErr w:type="spellEnd"/>
      <w:r w:rsidR="00DA6555" w:rsidRPr="00DF082A">
        <w:rPr>
          <w:rFonts w:cs="Times New Roman"/>
          <w:szCs w:val="28"/>
        </w:rPr>
        <w:t xml:space="preserve"> 3: Hiệu </w:t>
      </w:r>
      <w:proofErr w:type="spellStart"/>
      <w:r w:rsidR="00DA6555" w:rsidRPr="00DF082A">
        <w:rPr>
          <w:rFonts w:cs="Times New Roman"/>
          <w:szCs w:val="28"/>
        </w:rPr>
        <w:t>quả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hoạt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động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của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trung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tâm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học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tập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cộng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đồng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và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thư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viện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công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cộng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cấp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xã</w:t>
      </w:r>
      <w:proofErr w:type="spellEnd"/>
      <w:r w:rsidR="00DA6555" w:rsidRPr="00DF082A">
        <w:rPr>
          <w:rFonts w:cs="Times New Roman"/>
          <w:szCs w:val="28"/>
        </w:rPr>
        <w:t xml:space="preserve">, </w:t>
      </w:r>
      <w:proofErr w:type="spellStart"/>
      <w:r w:rsidR="00DA6555" w:rsidRPr="00DF082A">
        <w:rPr>
          <w:rFonts w:cs="Times New Roman"/>
          <w:szCs w:val="28"/>
        </w:rPr>
        <w:t>trung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tâm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văn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hóa</w:t>
      </w:r>
      <w:proofErr w:type="spellEnd"/>
      <w:r w:rsidR="00DA6555" w:rsidRPr="00DF082A">
        <w:rPr>
          <w:rFonts w:cs="Times New Roman"/>
          <w:szCs w:val="28"/>
        </w:rPr>
        <w:t xml:space="preserve">, </w:t>
      </w:r>
      <w:proofErr w:type="spellStart"/>
      <w:r w:rsidR="00DA6555" w:rsidRPr="00DF082A">
        <w:rPr>
          <w:rFonts w:cs="Times New Roman"/>
          <w:szCs w:val="28"/>
        </w:rPr>
        <w:t>thể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thao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cấp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xã</w:t>
      </w:r>
      <w:proofErr w:type="spellEnd"/>
    </w:p>
    <w:p w14:paraId="1FF6447D" w14:textId="77777777" w:rsidR="007B6F96" w:rsidRPr="00DF082A" w:rsidRDefault="00DA6555" w:rsidP="000A3E90">
      <w:pPr>
        <w:spacing w:after="0" w:line="240" w:lineRule="auto"/>
        <w:ind w:firstLine="709"/>
        <w:jc w:val="both"/>
        <w:rPr>
          <w:rFonts w:cs="Times New Roman"/>
          <w:szCs w:val="28"/>
        </w:rPr>
      </w:pPr>
      <w:proofErr w:type="spellStart"/>
      <w:r w:rsidRPr="00DF082A">
        <w:rPr>
          <w:rFonts w:cs="Times New Roman"/>
          <w:szCs w:val="28"/>
        </w:rPr>
        <w:t>Thực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hiện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đầy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đủ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các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nội</w:t>
      </w:r>
      <w:proofErr w:type="spellEnd"/>
      <w:r w:rsidRPr="00DF082A">
        <w:rPr>
          <w:rFonts w:cs="Times New Roman"/>
          <w:szCs w:val="28"/>
        </w:rPr>
        <w:t xml:space="preserve"> dung </w:t>
      </w:r>
      <w:proofErr w:type="spellStart"/>
      <w:r w:rsidRPr="00DF082A">
        <w:rPr>
          <w:rFonts w:cs="Times New Roman"/>
          <w:szCs w:val="28"/>
        </w:rPr>
        <w:t>về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hiệu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quả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hoạt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động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của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trung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tâm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học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tập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cộng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đồng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và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thư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viện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công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cộng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cấp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xã</w:t>
      </w:r>
      <w:proofErr w:type="spellEnd"/>
      <w:r w:rsidRPr="00DF082A">
        <w:rPr>
          <w:rFonts w:cs="Times New Roman"/>
          <w:szCs w:val="28"/>
        </w:rPr>
        <w:t xml:space="preserve">, </w:t>
      </w:r>
      <w:proofErr w:type="spellStart"/>
      <w:r w:rsidRPr="00DF082A">
        <w:rPr>
          <w:rFonts w:cs="Times New Roman"/>
          <w:szCs w:val="28"/>
        </w:rPr>
        <w:t>trung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tâm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văn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hóa</w:t>
      </w:r>
      <w:proofErr w:type="spellEnd"/>
      <w:r w:rsidRPr="00DF082A">
        <w:rPr>
          <w:rFonts w:cs="Times New Roman"/>
          <w:szCs w:val="28"/>
        </w:rPr>
        <w:t xml:space="preserve">, </w:t>
      </w:r>
      <w:proofErr w:type="spellStart"/>
      <w:r w:rsidRPr="00DF082A">
        <w:rPr>
          <w:rFonts w:cs="Times New Roman"/>
          <w:szCs w:val="28"/>
        </w:rPr>
        <w:t>thể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thao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cấp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xã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theo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quy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định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cần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đạt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của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mức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độ</w:t>
      </w:r>
      <w:proofErr w:type="spellEnd"/>
      <w:r w:rsidRPr="00DF082A">
        <w:rPr>
          <w:rFonts w:cs="Times New Roman"/>
          <w:szCs w:val="28"/>
        </w:rPr>
        <w:t xml:space="preserve"> 1.</w:t>
      </w:r>
    </w:p>
    <w:p w14:paraId="135FB37D" w14:textId="77777777" w:rsidR="007B6F96" w:rsidRPr="00DF082A" w:rsidRDefault="007B6F96" w:rsidP="000A3E90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DF082A">
        <w:rPr>
          <w:rFonts w:cs="Times New Roman"/>
          <w:szCs w:val="28"/>
        </w:rPr>
        <w:t xml:space="preserve">* </w:t>
      </w:r>
      <w:proofErr w:type="spellStart"/>
      <w:r w:rsidR="00DA6555" w:rsidRPr="00DF082A">
        <w:rPr>
          <w:rFonts w:cs="Times New Roman"/>
          <w:szCs w:val="28"/>
        </w:rPr>
        <w:t>Tiêu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chí</w:t>
      </w:r>
      <w:proofErr w:type="spellEnd"/>
      <w:r w:rsidR="00DA6555" w:rsidRPr="00DF082A">
        <w:rPr>
          <w:rFonts w:cs="Times New Roman"/>
          <w:szCs w:val="28"/>
        </w:rPr>
        <w:t xml:space="preserve"> 4: </w:t>
      </w:r>
      <w:proofErr w:type="spellStart"/>
      <w:r w:rsidR="00DA6555" w:rsidRPr="00DF082A">
        <w:rPr>
          <w:rFonts w:cs="Times New Roman"/>
          <w:szCs w:val="28"/>
        </w:rPr>
        <w:t>Kết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quả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phổ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cập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giáo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dục</w:t>
      </w:r>
      <w:proofErr w:type="spellEnd"/>
      <w:r w:rsidR="00DA6555" w:rsidRPr="00DF082A">
        <w:rPr>
          <w:rFonts w:cs="Times New Roman"/>
          <w:szCs w:val="28"/>
        </w:rPr>
        <w:t xml:space="preserve"> - </w:t>
      </w:r>
      <w:proofErr w:type="spellStart"/>
      <w:r w:rsidR="00DA6555" w:rsidRPr="00DF082A">
        <w:rPr>
          <w:rFonts w:cs="Times New Roman"/>
          <w:szCs w:val="28"/>
        </w:rPr>
        <w:t>xóa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mù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chữ</w:t>
      </w:r>
      <w:proofErr w:type="spellEnd"/>
    </w:p>
    <w:p w14:paraId="18658E40" w14:textId="77777777" w:rsidR="007B6F96" w:rsidRPr="00DF082A" w:rsidRDefault="007B6F96" w:rsidP="000A3E90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DF082A">
        <w:rPr>
          <w:rFonts w:cs="Times New Roman"/>
          <w:szCs w:val="28"/>
        </w:rPr>
        <w:t xml:space="preserve">a. </w:t>
      </w:r>
      <w:proofErr w:type="spellStart"/>
      <w:r w:rsidR="00DA6555" w:rsidRPr="00DF082A">
        <w:rPr>
          <w:rFonts w:cs="Times New Roman"/>
          <w:szCs w:val="28"/>
        </w:rPr>
        <w:t>Chỉ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tiêu</w:t>
      </w:r>
      <w:proofErr w:type="spellEnd"/>
      <w:r w:rsidR="00DA6555" w:rsidRPr="00DF082A">
        <w:rPr>
          <w:rFonts w:cs="Times New Roman"/>
          <w:szCs w:val="28"/>
        </w:rPr>
        <w:t xml:space="preserve"> 1 : </w:t>
      </w:r>
      <w:proofErr w:type="spellStart"/>
      <w:r w:rsidR="00DA6555" w:rsidRPr="00DF082A">
        <w:rPr>
          <w:rFonts w:cs="Times New Roman"/>
          <w:szCs w:val="28"/>
        </w:rPr>
        <w:t>Xã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đạt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chuẩn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phổ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cập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giáo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dục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mầm</w:t>
      </w:r>
      <w:proofErr w:type="spellEnd"/>
      <w:r w:rsidR="00DA6555" w:rsidRPr="00DF082A">
        <w:rPr>
          <w:rFonts w:cs="Times New Roman"/>
          <w:szCs w:val="28"/>
        </w:rPr>
        <w:t xml:space="preserve"> non </w:t>
      </w:r>
      <w:proofErr w:type="spellStart"/>
      <w:r w:rsidR="00DA6555" w:rsidRPr="00DF082A">
        <w:rPr>
          <w:rFonts w:cs="Times New Roman"/>
          <w:szCs w:val="28"/>
        </w:rPr>
        <w:t>cho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trẻ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em</w:t>
      </w:r>
      <w:proofErr w:type="spellEnd"/>
      <w:r w:rsidR="00DA6555" w:rsidRPr="00DF082A">
        <w:rPr>
          <w:rFonts w:cs="Times New Roman"/>
          <w:szCs w:val="28"/>
        </w:rPr>
        <w:t xml:space="preserve"> 5 </w:t>
      </w:r>
      <w:proofErr w:type="spellStart"/>
      <w:r w:rsidR="00DA6555" w:rsidRPr="00DF082A">
        <w:rPr>
          <w:rFonts w:cs="Times New Roman"/>
          <w:szCs w:val="28"/>
        </w:rPr>
        <w:t>tuổi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theo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quy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định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tại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Nghị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định</w:t>
      </w:r>
      <w:proofErr w:type="spellEnd"/>
      <w:r w:rsidR="00DA6555">
        <w:fldChar w:fldCharType="begin"/>
      </w:r>
      <w:r w:rsidR="00DA6555">
        <w:instrText>HYPERLINK "https://thuvienphapluat.vn/van-ban/giao-duc/nghi-dinh-20-2014-nd-cp-pho-cap-giao-duc-xoa-mu-chu-224364.aspx"</w:instrText>
      </w:r>
      <w:r w:rsidR="00DA6555">
        <w:fldChar w:fldCharType="separate"/>
      </w:r>
      <w:r w:rsidR="00DA6555" w:rsidRPr="00DF082A">
        <w:rPr>
          <w:rStyle w:val="Hyperlink"/>
          <w:rFonts w:cs="Times New Roman"/>
          <w:color w:val="auto"/>
          <w:szCs w:val="28"/>
          <w:u w:val="none"/>
        </w:rPr>
        <w:t xml:space="preserve"> 20/2014/NĐ-CP.</w:t>
      </w:r>
      <w:r w:rsidR="00DA6555">
        <w:fldChar w:fldCharType="end"/>
      </w:r>
    </w:p>
    <w:p w14:paraId="23BBC241" w14:textId="77777777" w:rsidR="008C2404" w:rsidRPr="00DF082A" w:rsidRDefault="008C2404" w:rsidP="000A3E90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DF082A">
        <w:rPr>
          <w:rFonts w:cs="Times New Roman"/>
          <w:szCs w:val="28"/>
        </w:rPr>
        <w:t xml:space="preserve">* </w:t>
      </w:r>
      <w:proofErr w:type="spellStart"/>
      <w:r w:rsidR="00DA6555" w:rsidRPr="00DF082A">
        <w:rPr>
          <w:rFonts w:cs="Times New Roman"/>
          <w:szCs w:val="28"/>
        </w:rPr>
        <w:t>Tiêu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chí</w:t>
      </w:r>
      <w:proofErr w:type="spellEnd"/>
      <w:r w:rsidR="00DA6555" w:rsidRPr="00DF082A">
        <w:rPr>
          <w:rFonts w:cs="Times New Roman"/>
          <w:szCs w:val="28"/>
        </w:rPr>
        <w:t xml:space="preserve"> 5: </w:t>
      </w:r>
      <w:proofErr w:type="spellStart"/>
      <w:r w:rsidR="00DA6555" w:rsidRPr="00DF082A">
        <w:rPr>
          <w:rFonts w:cs="Times New Roman"/>
          <w:szCs w:val="28"/>
        </w:rPr>
        <w:t>Tác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dụng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của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việc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xây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dựng</w:t>
      </w:r>
      <w:proofErr w:type="spellEnd"/>
      <w:r w:rsidR="00DA6555" w:rsidRPr="00DF082A">
        <w:rPr>
          <w:rFonts w:cs="Times New Roman"/>
          <w:szCs w:val="28"/>
        </w:rPr>
        <w:t xml:space="preserve"> “</w:t>
      </w:r>
      <w:proofErr w:type="spellStart"/>
      <w:r w:rsidR="00DA6555" w:rsidRPr="00DF082A">
        <w:rPr>
          <w:rFonts w:cs="Times New Roman"/>
          <w:szCs w:val="28"/>
        </w:rPr>
        <w:t>Cộng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đồng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học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tập</w:t>
      </w:r>
      <w:proofErr w:type="spellEnd"/>
      <w:r w:rsidR="00DA6555" w:rsidRPr="00DF082A">
        <w:rPr>
          <w:rFonts w:cs="Times New Roman"/>
          <w:szCs w:val="28"/>
        </w:rPr>
        <w:t xml:space="preserve">” </w:t>
      </w:r>
      <w:proofErr w:type="spellStart"/>
      <w:r w:rsidR="00DA6555" w:rsidRPr="00DF082A">
        <w:rPr>
          <w:rFonts w:cs="Times New Roman"/>
          <w:szCs w:val="28"/>
        </w:rPr>
        <w:t>cấp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xã</w:t>
      </w:r>
      <w:proofErr w:type="spellEnd"/>
    </w:p>
    <w:p w14:paraId="6DC73FA5" w14:textId="36228208" w:rsidR="008C2404" w:rsidRPr="00DF082A" w:rsidRDefault="008C2404" w:rsidP="000A3E90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DF082A">
        <w:rPr>
          <w:rFonts w:cs="Times New Roman"/>
          <w:szCs w:val="28"/>
        </w:rPr>
        <w:t xml:space="preserve">a. </w:t>
      </w:r>
      <w:proofErr w:type="spellStart"/>
      <w:r w:rsidR="00DA6555" w:rsidRPr="00DF082A">
        <w:rPr>
          <w:rFonts w:cs="Times New Roman"/>
          <w:szCs w:val="28"/>
        </w:rPr>
        <w:t>Chỉ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tiêu</w:t>
      </w:r>
      <w:proofErr w:type="spellEnd"/>
      <w:r w:rsidR="00DA6555" w:rsidRPr="00DF082A">
        <w:rPr>
          <w:rFonts w:cs="Times New Roman"/>
          <w:szCs w:val="28"/>
        </w:rPr>
        <w:t xml:space="preserve"> 1: </w:t>
      </w:r>
      <w:proofErr w:type="spellStart"/>
      <w:r w:rsidR="00DA6555" w:rsidRPr="00DF082A">
        <w:rPr>
          <w:rFonts w:cs="Times New Roman"/>
          <w:szCs w:val="28"/>
        </w:rPr>
        <w:t>Có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ít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nhất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r w:rsidR="001B07EA">
        <w:rPr>
          <w:rFonts w:cs="Times New Roman"/>
          <w:szCs w:val="28"/>
        </w:rPr>
        <w:t>9</w:t>
      </w:r>
      <w:r w:rsidR="00DA6555" w:rsidRPr="00DF082A">
        <w:rPr>
          <w:rFonts w:cs="Times New Roman"/>
          <w:szCs w:val="28"/>
        </w:rPr>
        <w:t xml:space="preserve">0% </w:t>
      </w:r>
      <w:proofErr w:type="spellStart"/>
      <w:r w:rsidR="00DA6555" w:rsidRPr="00DF082A">
        <w:rPr>
          <w:rFonts w:cs="Times New Roman"/>
          <w:szCs w:val="28"/>
        </w:rPr>
        <w:t>công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dân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trong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3D33CD">
        <w:rPr>
          <w:rFonts w:cs="Times New Roman"/>
          <w:szCs w:val="28"/>
        </w:rPr>
        <w:t>trường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đạt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danh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hiệu</w:t>
      </w:r>
      <w:proofErr w:type="spellEnd"/>
      <w:r w:rsidR="00DA6555" w:rsidRPr="00DF082A">
        <w:rPr>
          <w:rFonts w:cs="Times New Roman"/>
          <w:szCs w:val="28"/>
        </w:rPr>
        <w:t xml:space="preserve"> “Công </w:t>
      </w:r>
      <w:proofErr w:type="spellStart"/>
      <w:r w:rsidR="00DA6555" w:rsidRPr="00DF082A">
        <w:rPr>
          <w:rFonts w:cs="Times New Roman"/>
          <w:szCs w:val="28"/>
        </w:rPr>
        <w:t>dân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học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tập</w:t>
      </w:r>
      <w:proofErr w:type="spellEnd"/>
      <w:r w:rsidR="00DA6555" w:rsidRPr="00DF082A">
        <w:rPr>
          <w:rFonts w:cs="Times New Roman"/>
          <w:szCs w:val="28"/>
        </w:rPr>
        <w:t xml:space="preserve">” </w:t>
      </w:r>
      <w:proofErr w:type="spellStart"/>
      <w:r w:rsidR="00DA6555" w:rsidRPr="00DF082A">
        <w:rPr>
          <w:rFonts w:cs="Times New Roman"/>
          <w:szCs w:val="28"/>
        </w:rPr>
        <w:t>theo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quy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định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tại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Quyết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định</w:t>
      </w:r>
      <w:proofErr w:type="spellEnd"/>
      <w:r w:rsidR="00DA6555" w:rsidRPr="00DF082A">
        <w:rPr>
          <w:rFonts w:cs="Times New Roman"/>
          <w:szCs w:val="28"/>
        </w:rPr>
        <w:t xml:space="preserve"> 324/QĐ-KHVN.</w:t>
      </w:r>
    </w:p>
    <w:p w14:paraId="48B6B865" w14:textId="77777777" w:rsidR="00422432" w:rsidRDefault="008C2404" w:rsidP="000A3E90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DF082A">
        <w:rPr>
          <w:rFonts w:cs="Times New Roman"/>
          <w:szCs w:val="28"/>
        </w:rPr>
        <w:lastRenderedPageBreak/>
        <w:t xml:space="preserve">b. </w:t>
      </w:r>
      <w:proofErr w:type="spellStart"/>
      <w:r w:rsidR="00DA6555" w:rsidRPr="00DF082A">
        <w:rPr>
          <w:rFonts w:cs="Times New Roman"/>
          <w:szCs w:val="28"/>
        </w:rPr>
        <w:t>Chỉ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tiêu</w:t>
      </w:r>
      <w:proofErr w:type="spellEnd"/>
      <w:r w:rsidR="00DA6555" w:rsidRPr="00DF082A">
        <w:rPr>
          <w:rFonts w:cs="Times New Roman"/>
          <w:szCs w:val="28"/>
        </w:rPr>
        <w:t xml:space="preserve"> 2: </w:t>
      </w:r>
      <w:bookmarkStart w:id="4" w:name="bookmark3"/>
      <w:proofErr w:type="spellStart"/>
      <w:r w:rsidR="001B07EA" w:rsidRPr="00DF082A">
        <w:rPr>
          <w:rFonts w:cs="Times New Roman"/>
          <w:szCs w:val="28"/>
        </w:rPr>
        <w:t>Có</w:t>
      </w:r>
      <w:proofErr w:type="spellEnd"/>
      <w:r w:rsidR="001B07EA" w:rsidRPr="00DF082A">
        <w:rPr>
          <w:rFonts w:cs="Times New Roman"/>
          <w:szCs w:val="28"/>
        </w:rPr>
        <w:t xml:space="preserve"> </w:t>
      </w:r>
      <w:r w:rsidR="001B07EA">
        <w:rPr>
          <w:rFonts w:cs="Times New Roman"/>
          <w:szCs w:val="28"/>
        </w:rPr>
        <w:t>10</w:t>
      </w:r>
      <w:r w:rsidR="001B07EA" w:rsidRPr="00DF082A">
        <w:rPr>
          <w:rFonts w:cs="Times New Roman"/>
          <w:szCs w:val="28"/>
        </w:rPr>
        <w:t xml:space="preserve">0% </w:t>
      </w:r>
      <w:proofErr w:type="spellStart"/>
      <w:r w:rsidR="001B07EA" w:rsidRPr="00DF082A">
        <w:rPr>
          <w:rFonts w:cs="Times New Roman"/>
          <w:szCs w:val="28"/>
        </w:rPr>
        <w:t>công</w:t>
      </w:r>
      <w:proofErr w:type="spellEnd"/>
      <w:r w:rsidR="001B07EA" w:rsidRPr="00DF082A">
        <w:rPr>
          <w:rFonts w:cs="Times New Roman"/>
          <w:szCs w:val="28"/>
        </w:rPr>
        <w:t xml:space="preserve"> </w:t>
      </w:r>
      <w:proofErr w:type="spellStart"/>
      <w:r w:rsidR="001B07EA" w:rsidRPr="00DF082A">
        <w:rPr>
          <w:rFonts w:cs="Times New Roman"/>
          <w:szCs w:val="28"/>
        </w:rPr>
        <w:t>dân</w:t>
      </w:r>
      <w:proofErr w:type="spellEnd"/>
      <w:r w:rsidR="001B07EA" w:rsidRPr="00DF082A">
        <w:rPr>
          <w:rFonts w:cs="Times New Roman"/>
          <w:szCs w:val="28"/>
        </w:rPr>
        <w:t xml:space="preserve"> </w:t>
      </w:r>
      <w:proofErr w:type="spellStart"/>
      <w:r w:rsidR="001B07EA" w:rsidRPr="00DF082A">
        <w:rPr>
          <w:rFonts w:cs="Times New Roman"/>
          <w:szCs w:val="28"/>
        </w:rPr>
        <w:t>trong</w:t>
      </w:r>
      <w:proofErr w:type="spellEnd"/>
      <w:r w:rsidR="001B07EA" w:rsidRPr="00DF082A">
        <w:rPr>
          <w:rFonts w:cs="Times New Roman"/>
          <w:szCs w:val="28"/>
        </w:rPr>
        <w:t xml:space="preserve"> </w:t>
      </w:r>
      <w:proofErr w:type="spellStart"/>
      <w:r w:rsidR="001B07EA">
        <w:rPr>
          <w:rFonts w:cs="Times New Roman"/>
          <w:szCs w:val="28"/>
        </w:rPr>
        <w:t>trường</w:t>
      </w:r>
      <w:proofErr w:type="spellEnd"/>
      <w:r w:rsidR="001B07EA" w:rsidRPr="00DF082A">
        <w:rPr>
          <w:rFonts w:cs="Times New Roman"/>
          <w:szCs w:val="28"/>
        </w:rPr>
        <w:t xml:space="preserve"> </w:t>
      </w:r>
      <w:proofErr w:type="spellStart"/>
      <w:r w:rsidR="001B07EA" w:rsidRPr="00DF082A">
        <w:rPr>
          <w:rFonts w:cs="Times New Roman"/>
          <w:szCs w:val="28"/>
        </w:rPr>
        <w:t>được</w:t>
      </w:r>
      <w:proofErr w:type="spellEnd"/>
      <w:r w:rsidR="001B07EA" w:rsidRPr="00DF082A">
        <w:rPr>
          <w:rFonts w:cs="Times New Roman"/>
          <w:szCs w:val="28"/>
        </w:rPr>
        <w:t xml:space="preserve"> </w:t>
      </w:r>
      <w:proofErr w:type="spellStart"/>
      <w:r w:rsidR="001B07EA" w:rsidRPr="00DF082A">
        <w:rPr>
          <w:rFonts w:cs="Times New Roman"/>
          <w:szCs w:val="28"/>
        </w:rPr>
        <w:t>đào</w:t>
      </w:r>
      <w:proofErr w:type="spellEnd"/>
      <w:r w:rsidR="001B07EA" w:rsidRPr="00DF082A">
        <w:rPr>
          <w:rFonts w:cs="Times New Roman"/>
          <w:szCs w:val="28"/>
        </w:rPr>
        <w:t xml:space="preserve"> </w:t>
      </w:r>
      <w:proofErr w:type="spellStart"/>
      <w:r w:rsidR="001B07EA" w:rsidRPr="00DF082A">
        <w:rPr>
          <w:rFonts w:cs="Times New Roman"/>
          <w:szCs w:val="28"/>
        </w:rPr>
        <w:t>tạo</w:t>
      </w:r>
      <w:proofErr w:type="spellEnd"/>
      <w:r w:rsidR="001B07EA" w:rsidRPr="00DF082A">
        <w:rPr>
          <w:rFonts w:cs="Times New Roman"/>
          <w:szCs w:val="28"/>
        </w:rPr>
        <w:t xml:space="preserve"> </w:t>
      </w:r>
      <w:proofErr w:type="spellStart"/>
      <w:r w:rsidR="001B07EA" w:rsidRPr="00DF082A">
        <w:rPr>
          <w:rFonts w:cs="Times New Roman"/>
          <w:szCs w:val="28"/>
        </w:rPr>
        <w:t>trình</w:t>
      </w:r>
      <w:proofErr w:type="spellEnd"/>
      <w:r w:rsidR="001B07EA" w:rsidRPr="00DF082A">
        <w:rPr>
          <w:rFonts w:cs="Times New Roman"/>
          <w:szCs w:val="28"/>
        </w:rPr>
        <w:t xml:space="preserve"> </w:t>
      </w:r>
      <w:proofErr w:type="spellStart"/>
      <w:r w:rsidR="001B07EA" w:rsidRPr="00DF082A">
        <w:rPr>
          <w:rFonts w:cs="Times New Roman"/>
          <w:szCs w:val="28"/>
        </w:rPr>
        <w:t>độ</w:t>
      </w:r>
      <w:proofErr w:type="spellEnd"/>
      <w:r w:rsidR="001B07EA" w:rsidRPr="00DF082A">
        <w:rPr>
          <w:rFonts w:cs="Times New Roman"/>
          <w:szCs w:val="28"/>
        </w:rPr>
        <w:t xml:space="preserve"> </w:t>
      </w:r>
      <w:proofErr w:type="spellStart"/>
      <w:r w:rsidR="001B07EA" w:rsidRPr="00DF082A">
        <w:rPr>
          <w:rFonts w:cs="Times New Roman"/>
          <w:szCs w:val="28"/>
        </w:rPr>
        <w:t>chuyên</w:t>
      </w:r>
      <w:proofErr w:type="spellEnd"/>
      <w:r w:rsidR="001B07EA" w:rsidRPr="00DF082A">
        <w:rPr>
          <w:rFonts w:cs="Times New Roman"/>
          <w:szCs w:val="28"/>
        </w:rPr>
        <w:t xml:space="preserve"> </w:t>
      </w:r>
      <w:proofErr w:type="spellStart"/>
      <w:r w:rsidR="001B07EA" w:rsidRPr="00DF082A">
        <w:rPr>
          <w:rFonts w:cs="Times New Roman"/>
          <w:szCs w:val="28"/>
        </w:rPr>
        <w:t>môn</w:t>
      </w:r>
      <w:proofErr w:type="spellEnd"/>
      <w:r w:rsidR="001B07EA">
        <w:rPr>
          <w:rFonts w:cs="Times New Roman"/>
          <w:szCs w:val="28"/>
        </w:rPr>
        <w:t xml:space="preserve">, 100% </w:t>
      </w:r>
      <w:proofErr w:type="spellStart"/>
      <w:r w:rsidR="001B07EA">
        <w:rPr>
          <w:rFonts w:cs="Times New Roman"/>
          <w:szCs w:val="28"/>
        </w:rPr>
        <w:t>công</w:t>
      </w:r>
      <w:proofErr w:type="spellEnd"/>
      <w:r w:rsidR="001B07EA">
        <w:rPr>
          <w:rFonts w:cs="Times New Roman"/>
          <w:szCs w:val="28"/>
        </w:rPr>
        <w:t xml:space="preserve"> </w:t>
      </w:r>
      <w:proofErr w:type="spellStart"/>
      <w:r w:rsidR="001B07EA">
        <w:rPr>
          <w:rFonts w:cs="Times New Roman"/>
          <w:szCs w:val="28"/>
        </w:rPr>
        <w:t>dân</w:t>
      </w:r>
      <w:proofErr w:type="spellEnd"/>
      <w:r w:rsidR="001B07EA">
        <w:rPr>
          <w:rFonts w:cs="Times New Roman"/>
          <w:szCs w:val="28"/>
        </w:rPr>
        <w:t xml:space="preserve"> </w:t>
      </w:r>
      <w:proofErr w:type="spellStart"/>
      <w:r w:rsidR="001B07EA">
        <w:rPr>
          <w:rFonts w:cs="Times New Roman"/>
          <w:szCs w:val="28"/>
        </w:rPr>
        <w:t>là</w:t>
      </w:r>
      <w:proofErr w:type="spellEnd"/>
      <w:r w:rsidR="001B07EA">
        <w:rPr>
          <w:rFonts w:cs="Times New Roman"/>
          <w:szCs w:val="28"/>
        </w:rPr>
        <w:t xml:space="preserve"> </w:t>
      </w:r>
      <w:proofErr w:type="spellStart"/>
      <w:r w:rsidR="001B07EA">
        <w:rPr>
          <w:rFonts w:cs="Times New Roman"/>
          <w:szCs w:val="28"/>
        </w:rPr>
        <w:t>giáo</w:t>
      </w:r>
      <w:proofErr w:type="spellEnd"/>
      <w:r w:rsidR="001B07EA">
        <w:rPr>
          <w:rFonts w:cs="Times New Roman"/>
          <w:szCs w:val="28"/>
        </w:rPr>
        <w:t xml:space="preserve"> </w:t>
      </w:r>
      <w:proofErr w:type="spellStart"/>
      <w:r w:rsidR="001B07EA">
        <w:rPr>
          <w:rFonts w:cs="Times New Roman"/>
          <w:szCs w:val="28"/>
        </w:rPr>
        <w:t>viên</w:t>
      </w:r>
      <w:proofErr w:type="spellEnd"/>
      <w:r w:rsidR="001B07EA">
        <w:rPr>
          <w:rFonts w:cs="Times New Roman"/>
          <w:szCs w:val="28"/>
        </w:rPr>
        <w:t xml:space="preserve"> </w:t>
      </w:r>
      <w:proofErr w:type="spellStart"/>
      <w:r w:rsidR="001B07EA">
        <w:rPr>
          <w:rFonts w:cs="Times New Roman"/>
          <w:szCs w:val="28"/>
        </w:rPr>
        <w:t>có</w:t>
      </w:r>
      <w:proofErr w:type="spellEnd"/>
      <w:r w:rsidR="001B07EA">
        <w:rPr>
          <w:rFonts w:cs="Times New Roman"/>
          <w:szCs w:val="28"/>
        </w:rPr>
        <w:t xml:space="preserve"> </w:t>
      </w:r>
      <w:proofErr w:type="spellStart"/>
      <w:r w:rsidR="001B07EA">
        <w:rPr>
          <w:rFonts w:cs="Times New Roman"/>
          <w:szCs w:val="28"/>
        </w:rPr>
        <w:t>trình</w:t>
      </w:r>
      <w:proofErr w:type="spellEnd"/>
      <w:r w:rsidR="001B07EA">
        <w:rPr>
          <w:rFonts w:cs="Times New Roman"/>
          <w:szCs w:val="28"/>
        </w:rPr>
        <w:t xml:space="preserve"> </w:t>
      </w:r>
      <w:proofErr w:type="spellStart"/>
      <w:r w:rsidR="001B07EA">
        <w:rPr>
          <w:rFonts w:cs="Times New Roman"/>
          <w:szCs w:val="28"/>
        </w:rPr>
        <w:t>độ</w:t>
      </w:r>
      <w:proofErr w:type="spellEnd"/>
      <w:r w:rsidR="001B07EA">
        <w:rPr>
          <w:rFonts w:cs="Times New Roman"/>
          <w:szCs w:val="28"/>
        </w:rPr>
        <w:t xml:space="preserve"> </w:t>
      </w:r>
      <w:proofErr w:type="spellStart"/>
      <w:r w:rsidR="001B07EA">
        <w:rPr>
          <w:rFonts w:cs="Times New Roman"/>
          <w:szCs w:val="28"/>
        </w:rPr>
        <w:t>đại</w:t>
      </w:r>
      <w:proofErr w:type="spellEnd"/>
      <w:r w:rsidR="001B07EA">
        <w:rPr>
          <w:rFonts w:cs="Times New Roman"/>
          <w:szCs w:val="28"/>
        </w:rPr>
        <w:t xml:space="preserve"> </w:t>
      </w:r>
      <w:proofErr w:type="spellStart"/>
      <w:r w:rsidR="001B07EA">
        <w:rPr>
          <w:rFonts w:cs="Times New Roman"/>
          <w:szCs w:val="28"/>
        </w:rPr>
        <w:t>học</w:t>
      </w:r>
      <w:proofErr w:type="spellEnd"/>
      <w:r w:rsidR="001B07EA">
        <w:rPr>
          <w:rFonts w:cs="Times New Roman"/>
          <w:szCs w:val="28"/>
        </w:rPr>
        <w:t xml:space="preserve">, 100% </w:t>
      </w:r>
      <w:proofErr w:type="spellStart"/>
      <w:r w:rsidR="001B07EA">
        <w:rPr>
          <w:rFonts w:cs="Times New Roman"/>
          <w:szCs w:val="28"/>
        </w:rPr>
        <w:t>công</w:t>
      </w:r>
      <w:proofErr w:type="spellEnd"/>
      <w:r w:rsidR="001B07EA">
        <w:rPr>
          <w:rFonts w:cs="Times New Roman"/>
          <w:szCs w:val="28"/>
        </w:rPr>
        <w:t xml:space="preserve"> </w:t>
      </w:r>
      <w:proofErr w:type="spellStart"/>
      <w:r w:rsidR="001B07EA">
        <w:rPr>
          <w:rFonts w:cs="Times New Roman"/>
          <w:szCs w:val="28"/>
        </w:rPr>
        <w:t>dân</w:t>
      </w:r>
      <w:proofErr w:type="spellEnd"/>
      <w:r w:rsidR="001B07EA">
        <w:rPr>
          <w:rFonts w:cs="Times New Roman"/>
          <w:szCs w:val="28"/>
        </w:rPr>
        <w:t xml:space="preserve"> </w:t>
      </w:r>
      <w:proofErr w:type="spellStart"/>
      <w:r w:rsidR="001B07EA">
        <w:rPr>
          <w:rFonts w:cs="Times New Roman"/>
          <w:szCs w:val="28"/>
        </w:rPr>
        <w:t>học</w:t>
      </w:r>
      <w:proofErr w:type="spellEnd"/>
      <w:r w:rsidR="001B07EA">
        <w:rPr>
          <w:rFonts w:cs="Times New Roman"/>
          <w:szCs w:val="28"/>
        </w:rPr>
        <w:t xml:space="preserve"> </w:t>
      </w:r>
      <w:proofErr w:type="spellStart"/>
      <w:r w:rsidR="001B07EA">
        <w:rPr>
          <w:rFonts w:cs="Times New Roman"/>
          <w:szCs w:val="28"/>
        </w:rPr>
        <w:t>tập</w:t>
      </w:r>
      <w:proofErr w:type="spellEnd"/>
      <w:r w:rsidR="001B07EA">
        <w:rPr>
          <w:rFonts w:cs="Times New Roman"/>
          <w:szCs w:val="28"/>
        </w:rPr>
        <w:t xml:space="preserve"> </w:t>
      </w:r>
      <w:proofErr w:type="spellStart"/>
      <w:r w:rsidR="001B07EA">
        <w:rPr>
          <w:rFonts w:cs="Times New Roman"/>
          <w:szCs w:val="28"/>
        </w:rPr>
        <w:t>của</w:t>
      </w:r>
      <w:proofErr w:type="spellEnd"/>
      <w:r w:rsidR="001B07EA">
        <w:rPr>
          <w:rFonts w:cs="Times New Roman"/>
          <w:szCs w:val="28"/>
        </w:rPr>
        <w:t xml:space="preserve"> </w:t>
      </w:r>
      <w:proofErr w:type="spellStart"/>
      <w:r w:rsidR="001B07EA">
        <w:rPr>
          <w:rFonts w:cs="Times New Roman"/>
          <w:szCs w:val="28"/>
        </w:rPr>
        <w:t>nhân</w:t>
      </w:r>
      <w:proofErr w:type="spellEnd"/>
      <w:r w:rsidR="001B07EA">
        <w:rPr>
          <w:rFonts w:cs="Times New Roman"/>
          <w:szCs w:val="28"/>
        </w:rPr>
        <w:t xml:space="preserve"> </w:t>
      </w:r>
      <w:proofErr w:type="spellStart"/>
      <w:r w:rsidR="001B07EA">
        <w:rPr>
          <w:rFonts w:cs="Times New Roman"/>
          <w:szCs w:val="28"/>
        </w:rPr>
        <w:t>viên</w:t>
      </w:r>
      <w:proofErr w:type="spellEnd"/>
      <w:r w:rsidR="001B07EA">
        <w:rPr>
          <w:rFonts w:cs="Times New Roman"/>
          <w:szCs w:val="28"/>
        </w:rPr>
        <w:t xml:space="preserve"> </w:t>
      </w:r>
      <w:proofErr w:type="spellStart"/>
      <w:r w:rsidR="001B07EA">
        <w:rPr>
          <w:rFonts w:cs="Times New Roman"/>
          <w:szCs w:val="28"/>
        </w:rPr>
        <w:t>nuôi</w:t>
      </w:r>
      <w:proofErr w:type="spellEnd"/>
      <w:r w:rsidR="001B07EA">
        <w:rPr>
          <w:rFonts w:cs="Times New Roman"/>
          <w:szCs w:val="28"/>
        </w:rPr>
        <w:t xml:space="preserve"> </w:t>
      </w:r>
      <w:proofErr w:type="spellStart"/>
      <w:r w:rsidR="001B07EA">
        <w:rPr>
          <w:rFonts w:cs="Times New Roman"/>
          <w:szCs w:val="28"/>
        </w:rPr>
        <w:t>dưỡng</w:t>
      </w:r>
      <w:proofErr w:type="spellEnd"/>
      <w:r w:rsidR="001B07EA">
        <w:rPr>
          <w:rFonts w:cs="Times New Roman"/>
          <w:szCs w:val="28"/>
        </w:rPr>
        <w:t xml:space="preserve">, </w:t>
      </w:r>
      <w:proofErr w:type="spellStart"/>
      <w:r w:rsidR="001B07EA">
        <w:rPr>
          <w:rFonts w:cs="Times New Roman"/>
          <w:szCs w:val="28"/>
        </w:rPr>
        <w:t>nhân</w:t>
      </w:r>
      <w:proofErr w:type="spellEnd"/>
      <w:r w:rsidR="001B07EA">
        <w:rPr>
          <w:rFonts w:cs="Times New Roman"/>
          <w:szCs w:val="28"/>
        </w:rPr>
        <w:t xml:space="preserve"> </w:t>
      </w:r>
      <w:proofErr w:type="spellStart"/>
      <w:r w:rsidR="001B07EA">
        <w:rPr>
          <w:rFonts w:cs="Times New Roman"/>
          <w:szCs w:val="28"/>
        </w:rPr>
        <w:t>viên</w:t>
      </w:r>
      <w:proofErr w:type="spellEnd"/>
      <w:r w:rsidR="001B07EA">
        <w:rPr>
          <w:rFonts w:cs="Times New Roman"/>
          <w:szCs w:val="28"/>
        </w:rPr>
        <w:t xml:space="preserve"> </w:t>
      </w:r>
      <w:proofErr w:type="spellStart"/>
      <w:r w:rsidR="001B07EA">
        <w:rPr>
          <w:rFonts w:cs="Times New Roman"/>
          <w:szCs w:val="28"/>
        </w:rPr>
        <w:t>phục</w:t>
      </w:r>
      <w:proofErr w:type="spellEnd"/>
      <w:r w:rsidR="001B07EA">
        <w:rPr>
          <w:rFonts w:cs="Times New Roman"/>
          <w:szCs w:val="28"/>
        </w:rPr>
        <w:t xml:space="preserve"> </w:t>
      </w:r>
      <w:proofErr w:type="spellStart"/>
      <w:r w:rsidR="001B07EA">
        <w:rPr>
          <w:rFonts w:cs="Times New Roman"/>
          <w:szCs w:val="28"/>
        </w:rPr>
        <w:t>vụ</w:t>
      </w:r>
      <w:proofErr w:type="spellEnd"/>
      <w:r w:rsidR="001B07EA">
        <w:rPr>
          <w:rFonts w:cs="Times New Roman"/>
          <w:szCs w:val="28"/>
        </w:rPr>
        <w:t xml:space="preserve"> </w:t>
      </w:r>
      <w:proofErr w:type="spellStart"/>
      <w:r w:rsidR="001B07EA">
        <w:rPr>
          <w:rFonts w:cs="Times New Roman"/>
          <w:szCs w:val="28"/>
        </w:rPr>
        <w:t>có</w:t>
      </w:r>
      <w:proofErr w:type="spellEnd"/>
      <w:r w:rsidR="001B07EA">
        <w:rPr>
          <w:rFonts w:cs="Times New Roman"/>
          <w:szCs w:val="28"/>
        </w:rPr>
        <w:t xml:space="preserve"> </w:t>
      </w:r>
      <w:proofErr w:type="spellStart"/>
      <w:r w:rsidR="001B07EA">
        <w:rPr>
          <w:rFonts w:cs="Times New Roman"/>
          <w:szCs w:val="28"/>
        </w:rPr>
        <w:t>trình</w:t>
      </w:r>
      <w:proofErr w:type="spellEnd"/>
      <w:r w:rsidR="001B07EA">
        <w:rPr>
          <w:rFonts w:cs="Times New Roman"/>
          <w:szCs w:val="28"/>
        </w:rPr>
        <w:t xml:space="preserve"> </w:t>
      </w:r>
      <w:proofErr w:type="spellStart"/>
      <w:r w:rsidR="001B07EA">
        <w:rPr>
          <w:rFonts w:cs="Times New Roman"/>
          <w:szCs w:val="28"/>
        </w:rPr>
        <w:t>độ</w:t>
      </w:r>
      <w:proofErr w:type="spellEnd"/>
      <w:r w:rsidR="001B07EA">
        <w:rPr>
          <w:rFonts w:cs="Times New Roman"/>
          <w:szCs w:val="28"/>
        </w:rPr>
        <w:t xml:space="preserve"> </w:t>
      </w:r>
      <w:proofErr w:type="spellStart"/>
      <w:r w:rsidR="001B07EA">
        <w:rPr>
          <w:rFonts w:cs="Times New Roman"/>
          <w:szCs w:val="28"/>
        </w:rPr>
        <w:t>cao</w:t>
      </w:r>
      <w:proofErr w:type="spellEnd"/>
      <w:r w:rsidR="001B07EA">
        <w:rPr>
          <w:rFonts w:cs="Times New Roman"/>
          <w:szCs w:val="28"/>
        </w:rPr>
        <w:t xml:space="preserve"> </w:t>
      </w:r>
      <w:proofErr w:type="spellStart"/>
      <w:r w:rsidR="001B07EA">
        <w:rPr>
          <w:rFonts w:cs="Times New Roman"/>
          <w:szCs w:val="28"/>
        </w:rPr>
        <w:t>đẳng</w:t>
      </w:r>
      <w:proofErr w:type="spellEnd"/>
      <w:r w:rsidR="00422432">
        <w:rPr>
          <w:rFonts w:cs="Times New Roman"/>
          <w:szCs w:val="28"/>
        </w:rPr>
        <w:t>.</w:t>
      </w:r>
    </w:p>
    <w:p w14:paraId="662BE01E" w14:textId="1517AF8F" w:rsidR="007C063F" w:rsidRPr="00DF082A" w:rsidRDefault="001B07EA" w:rsidP="000A3E90">
      <w:pPr>
        <w:spacing w:after="0" w:line="240" w:lineRule="auto"/>
        <w:ind w:firstLine="709"/>
        <w:jc w:val="both"/>
        <w:rPr>
          <w:rFonts w:cs="Times New Roman"/>
          <w:b/>
          <w:bCs/>
          <w:szCs w:val="28"/>
        </w:rPr>
      </w:pPr>
      <w:r w:rsidRPr="00DF082A">
        <w:rPr>
          <w:rFonts w:cs="Times New Roman"/>
          <w:b/>
          <w:bCs/>
          <w:szCs w:val="28"/>
        </w:rPr>
        <w:t xml:space="preserve"> </w:t>
      </w:r>
      <w:r w:rsidR="000A529E" w:rsidRPr="00DF082A">
        <w:rPr>
          <w:rFonts w:cs="Times New Roman"/>
          <w:b/>
          <w:bCs/>
          <w:szCs w:val="28"/>
        </w:rPr>
        <w:t xml:space="preserve">IV. </w:t>
      </w:r>
      <w:r w:rsidR="00DA6555" w:rsidRPr="00DF082A">
        <w:rPr>
          <w:rFonts w:cs="Times New Roman"/>
          <w:b/>
          <w:bCs/>
          <w:szCs w:val="28"/>
        </w:rPr>
        <w:t xml:space="preserve">ĐIỀU KIỆN CÔNG NHẬN VÀ CÁCH THỨC ĐÁNH GIÁ </w:t>
      </w:r>
      <w:bookmarkEnd w:id="4"/>
      <w:r w:rsidR="000A529E" w:rsidRPr="00DF082A">
        <w:rPr>
          <w:rFonts w:cs="Times New Roman"/>
          <w:b/>
          <w:bCs/>
          <w:szCs w:val="28"/>
        </w:rPr>
        <w:t>“CỘNG ĐỒNG HỌC TẬP”</w:t>
      </w:r>
    </w:p>
    <w:p w14:paraId="6C342453" w14:textId="77777777" w:rsidR="00FD3275" w:rsidRPr="00DF082A" w:rsidRDefault="00DA6555" w:rsidP="000A3E90">
      <w:pPr>
        <w:spacing w:after="0" w:line="240" w:lineRule="auto"/>
        <w:ind w:firstLine="709"/>
        <w:jc w:val="both"/>
        <w:rPr>
          <w:rFonts w:cs="Times New Roman"/>
          <w:b/>
          <w:bCs/>
          <w:szCs w:val="28"/>
        </w:rPr>
      </w:pPr>
      <w:proofErr w:type="spellStart"/>
      <w:r w:rsidRPr="00DF082A">
        <w:rPr>
          <w:rFonts w:cs="Times New Roman"/>
          <w:szCs w:val="28"/>
        </w:rPr>
        <w:t>Điều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kiện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công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nhận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và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cách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thức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đánh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giá</w:t>
      </w:r>
      <w:proofErr w:type="spellEnd"/>
      <w:r w:rsidRPr="00DF082A">
        <w:rPr>
          <w:rFonts w:cs="Times New Roman"/>
          <w:szCs w:val="28"/>
        </w:rPr>
        <w:t xml:space="preserve"> “</w:t>
      </w:r>
      <w:proofErr w:type="spellStart"/>
      <w:r w:rsidRPr="00DF082A">
        <w:rPr>
          <w:rFonts w:cs="Times New Roman"/>
          <w:szCs w:val="28"/>
        </w:rPr>
        <w:t>Cộng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đồng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học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tập</w:t>
      </w:r>
      <w:proofErr w:type="spellEnd"/>
      <w:r w:rsidRPr="00DF082A">
        <w:rPr>
          <w:rFonts w:cs="Times New Roman"/>
          <w:szCs w:val="28"/>
        </w:rPr>
        <w:t xml:space="preserve">” </w:t>
      </w:r>
      <w:proofErr w:type="spellStart"/>
      <w:r w:rsidRPr="00DF082A">
        <w:rPr>
          <w:rFonts w:cs="Times New Roman"/>
          <w:szCs w:val="28"/>
        </w:rPr>
        <w:t>cấp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xã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thực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hiện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theo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quy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định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tại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Điều</w:t>
      </w:r>
      <w:proofErr w:type="spellEnd"/>
      <w:r w:rsidRPr="00DF082A">
        <w:rPr>
          <w:rFonts w:cs="Times New Roman"/>
          <w:szCs w:val="28"/>
        </w:rPr>
        <w:t xml:space="preserve"> 8, </w:t>
      </w:r>
      <w:proofErr w:type="spellStart"/>
      <w:r w:rsidRPr="00DF082A">
        <w:rPr>
          <w:rFonts w:cs="Times New Roman"/>
          <w:szCs w:val="28"/>
        </w:rPr>
        <w:t>Điều</w:t>
      </w:r>
      <w:proofErr w:type="spellEnd"/>
      <w:r w:rsidRPr="00DF082A">
        <w:rPr>
          <w:rFonts w:cs="Times New Roman"/>
          <w:szCs w:val="28"/>
        </w:rPr>
        <w:t xml:space="preserve"> 13, </w:t>
      </w:r>
      <w:proofErr w:type="spellStart"/>
      <w:r w:rsidRPr="00DF082A">
        <w:rPr>
          <w:rFonts w:cs="Times New Roman"/>
          <w:szCs w:val="28"/>
        </w:rPr>
        <w:t>Điều</w:t>
      </w:r>
      <w:proofErr w:type="spellEnd"/>
      <w:r w:rsidRPr="00DF082A">
        <w:rPr>
          <w:rFonts w:cs="Times New Roman"/>
          <w:szCs w:val="28"/>
        </w:rPr>
        <w:t xml:space="preserve"> 18 Thông </w:t>
      </w:r>
      <w:proofErr w:type="spellStart"/>
      <w:r w:rsidRPr="00DF082A">
        <w:rPr>
          <w:rFonts w:cs="Times New Roman"/>
          <w:szCs w:val="28"/>
        </w:rPr>
        <w:t>tư</w:t>
      </w:r>
      <w:proofErr w:type="spellEnd"/>
      <w:r w:rsidRPr="00DF082A">
        <w:rPr>
          <w:rFonts w:cs="Times New Roman"/>
          <w:szCs w:val="28"/>
        </w:rPr>
        <w:t xml:space="preserve"> </w:t>
      </w:r>
      <w:r w:rsidRPr="00DF082A">
        <w:rPr>
          <w:rStyle w:val="Bodytext20"/>
          <w:rFonts w:eastAsiaTheme="minorHAnsi"/>
          <w:sz w:val="28"/>
          <w:szCs w:val="28"/>
        </w:rPr>
        <w:t>25</w:t>
      </w:r>
      <w:r w:rsidRPr="00DF082A">
        <w:rPr>
          <w:rFonts w:cs="Times New Roman"/>
          <w:szCs w:val="28"/>
        </w:rPr>
        <w:t>/</w:t>
      </w:r>
      <w:r w:rsidRPr="00DF082A">
        <w:rPr>
          <w:rStyle w:val="Bodytext20"/>
          <w:rFonts w:eastAsiaTheme="minorHAnsi"/>
          <w:sz w:val="28"/>
          <w:szCs w:val="28"/>
        </w:rPr>
        <w:t>2023</w:t>
      </w:r>
      <w:r w:rsidRPr="00DF082A">
        <w:rPr>
          <w:rFonts w:cs="Times New Roman"/>
          <w:szCs w:val="28"/>
        </w:rPr>
        <w:t xml:space="preserve">/TT-BGDĐT. </w:t>
      </w:r>
      <w:proofErr w:type="spellStart"/>
      <w:r w:rsidRPr="00DF082A">
        <w:rPr>
          <w:rFonts w:cs="Times New Roman"/>
          <w:szCs w:val="28"/>
        </w:rPr>
        <w:t>Cụ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thể</w:t>
      </w:r>
      <w:proofErr w:type="spellEnd"/>
      <w:r w:rsidRPr="00DF082A">
        <w:rPr>
          <w:rFonts w:cs="Times New Roman"/>
          <w:szCs w:val="28"/>
        </w:rPr>
        <w:t>:</w:t>
      </w:r>
    </w:p>
    <w:p w14:paraId="1BAEE859" w14:textId="77777777" w:rsidR="00FD3275" w:rsidRPr="00DF082A" w:rsidRDefault="00FD3275" w:rsidP="000A3E90">
      <w:pPr>
        <w:spacing w:after="0" w:line="240" w:lineRule="auto"/>
        <w:ind w:firstLine="709"/>
        <w:jc w:val="both"/>
        <w:rPr>
          <w:rFonts w:cs="Times New Roman"/>
          <w:b/>
          <w:bCs/>
          <w:szCs w:val="28"/>
        </w:rPr>
      </w:pPr>
      <w:r w:rsidRPr="00DF082A">
        <w:rPr>
          <w:rFonts w:cs="Times New Roman"/>
          <w:b/>
          <w:bCs/>
          <w:szCs w:val="28"/>
        </w:rPr>
        <w:t xml:space="preserve">- </w:t>
      </w:r>
      <w:proofErr w:type="spellStart"/>
      <w:r w:rsidR="00DA6555" w:rsidRPr="00DF082A">
        <w:rPr>
          <w:rFonts w:cs="Times New Roman"/>
          <w:szCs w:val="28"/>
        </w:rPr>
        <w:t>Đơn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vị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cấp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xã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được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công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nhận</w:t>
      </w:r>
      <w:proofErr w:type="spellEnd"/>
      <w:r w:rsidR="00DA6555" w:rsidRPr="00DF082A">
        <w:rPr>
          <w:rFonts w:cs="Times New Roman"/>
          <w:szCs w:val="28"/>
        </w:rPr>
        <w:t xml:space="preserve"> “</w:t>
      </w:r>
      <w:proofErr w:type="spellStart"/>
      <w:r w:rsidR="00DA6555" w:rsidRPr="00DF082A">
        <w:rPr>
          <w:rFonts w:cs="Times New Roman"/>
          <w:szCs w:val="28"/>
        </w:rPr>
        <w:t>Cộng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đồng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học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tập</w:t>
      </w:r>
      <w:proofErr w:type="spellEnd"/>
      <w:r w:rsidR="00DA6555" w:rsidRPr="00DF082A">
        <w:rPr>
          <w:rFonts w:cs="Times New Roman"/>
          <w:szCs w:val="28"/>
        </w:rPr>
        <w:t xml:space="preserve">” </w:t>
      </w:r>
      <w:proofErr w:type="spellStart"/>
      <w:r w:rsidR="00DA6555" w:rsidRPr="00DF082A">
        <w:rPr>
          <w:rFonts w:cs="Times New Roman"/>
          <w:szCs w:val="28"/>
        </w:rPr>
        <w:t>khi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đạt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được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tất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cả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các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tiêu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chí</w:t>
      </w:r>
      <w:proofErr w:type="spellEnd"/>
      <w:r w:rsidR="00DA6555" w:rsidRPr="00DF082A">
        <w:rPr>
          <w:rFonts w:cs="Times New Roman"/>
          <w:szCs w:val="28"/>
        </w:rPr>
        <w:t xml:space="preserve">, </w:t>
      </w:r>
      <w:proofErr w:type="spellStart"/>
      <w:r w:rsidR="00DA6555" w:rsidRPr="00DF082A">
        <w:rPr>
          <w:rFonts w:cs="Times New Roman"/>
          <w:szCs w:val="28"/>
        </w:rPr>
        <w:t>chỉ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tiêu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được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quy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định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theo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mức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độ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tương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ứng</w:t>
      </w:r>
      <w:proofErr w:type="spellEnd"/>
      <w:r w:rsidR="00DA6555" w:rsidRPr="00DF082A">
        <w:rPr>
          <w:rFonts w:cs="Times New Roman"/>
          <w:szCs w:val="28"/>
        </w:rPr>
        <w:t>.</w:t>
      </w:r>
    </w:p>
    <w:p w14:paraId="5EFF8A14" w14:textId="77777777" w:rsidR="00FD3275" w:rsidRPr="00DF082A" w:rsidRDefault="00FD3275" w:rsidP="000A3E90">
      <w:pPr>
        <w:spacing w:after="0" w:line="240" w:lineRule="auto"/>
        <w:ind w:firstLine="709"/>
        <w:jc w:val="both"/>
        <w:rPr>
          <w:rFonts w:cs="Times New Roman"/>
          <w:b/>
          <w:bCs/>
          <w:szCs w:val="28"/>
        </w:rPr>
      </w:pPr>
      <w:r w:rsidRPr="00DF082A">
        <w:rPr>
          <w:rFonts w:cs="Times New Roman"/>
          <w:b/>
          <w:bCs/>
          <w:szCs w:val="28"/>
        </w:rPr>
        <w:t xml:space="preserve">- </w:t>
      </w:r>
      <w:proofErr w:type="spellStart"/>
      <w:r w:rsidR="00DA6555" w:rsidRPr="00DF082A">
        <w:rPr>
          <w:rFonts w:cs="Times New Roman"/>
          <w:szCs w:val="28"/>
        </w:rPr>
        <w:t>Việc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đánh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giá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căn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cứ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vào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minh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chứng</w:t>
      </w:r>
      <w:proofErr w:type="spellEnd"/>
      <w:r w:rsidR="00DA6555" w:rsidRPr="00DF082A">
        <w:rPr>
          <w:rFonts w:cs="Times New Roman"/>
          <w:szCs w:val="28"/>
        </w:rPr>
        <w:t xml:space="preserve">, </w:t>
      </w:r>
      <w:proofErr w:type="spellStart"/>
      <w:r w:rsidR="00DA6555" w:rsidRPr="00DF082A">
        <w:rPr>
          <w:rFonts w:cs="Times New Roman"/>
          <w:szCs w:val="28"/>
        </w:rPr>
        <w:t>kết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quả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đạt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được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của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các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tiêu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chí</w:t>
      </w:r>
      <w:proofErr w:type="spellEnd"/>
      <w:r w:rsidR="00DA6555" w:rsidRPr="00DF082A">
        <w:rPr>
          <w:rFonts w:cs="Times New Roman"/>
          <w:szCs w:val="28"/>
        </w:rPr>
        <w:t xml:space="preserve">, </w:t>
      </w:r>
      <w:proofErr w:type="spellStart"/>
      <w:r w:rsidR="00DA6555" w:rsidRPr="00DF082A">
        <w:rPr>
          <w:rFonts w:cs="Times New Roman"/>
          <w:szCs w:val="28"/>
        </w:rPr>
        <w:t>chỉ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tiêu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quy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định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theo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từng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mức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độ</w:t>
      </w:r>
      <w:proofErr w:type="spellEnd"/>
      <w:r w:rsidR="00DA6555" w:rsidRPr="00DF082A">
        <w:rPr>
          <w:rFonts w:cs="Times New Roman"/>
          <w:szCs w:val="28"/>
        </w:rPr>
        <w:t xml:space="preserve">. Các </w:t>
      </w:r>
      <w:proofErr w:type="spellStart"/>
      <w:r w:rsidR="00DA6555" w:rsidRPr="00DF082A">
        <w:rPr>
          <w:rFonts w:cs="Times New Roman"/>
          <w:szCs w:val="28"/>
        </w:rPr>
        <w:t>nội</w:t>
      </w:r>
      <w:proofErr w:type="spellEnd"/>
      <w:r w:rsidR="00DA6555" w:rsidRPr="00DF082A">
        <w:rPr>
          <w:rFonts w:cs="Times New Roman"/>
          <w:szCs w:val="28"/>
        </w:rPr>
        <w:t xml:space="preserve"> dung </w:t>
      </w:r>
      <w:proofErr w:type="spellStart"/>
      <w:r w:rsidR="00DA6555" w:rsidRPr="00DF082A">
        <w:rPr>
          <w:rFonts w:cs="Times New Roman"/>
          <w:szCs w:val="28"/>
        </w:rPr>
        <w:t>mô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tả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của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từng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chỉ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tiêu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của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tiêu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chí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phải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có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hồ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sơ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minh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chứng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kèm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theo.</w:t>
      </w:r>
      <w:proofErr w:type="spellEnd"/>
    </w:p>
    <w:p w14:paraId="67CF1052" w14:textId="77777777" w:rsidR="00FD3275" w:rsidRPr="00DF082A" w:rsidRDefault="00FD3275" w:rsidP="000A3E90">
      <w:pPr>
        <w:spacing w:after="0" w:line="240" w:lineRule="auto"/>
        <w:ind w:firstLine="709"/>
        <w:jc w:val="both"/>
        <w:rPr>
          <w:rFonts w:cs="Times New Roman"/>
          <w:b/>
          <w:bCs/>
          <w:szCs w:val="28"/>
        </w:rPr>
      </w:pPr>
      <w:r w:rsidRPr="00DF082A">
        <w:rPr>
          <w:rFonts w:cs="Times New Roman"/>
          <w:b/>
          <w:bCs/>
          <w:szCs w:val="28"/>
        </w:rPr>
        <w:t xml:space="preserve">- </w:t>
      </w:r>
      <w:proofErr w:type="spellStart"/>
      <w:r w:rsidR="00DA6555" w:rsidRPr="00DF082A">
        <w:rPr>
          <w:rFonts w:cs="Times New Roman"/>
          <w:szCs w:val="28"/>
        </w:rPr>
        <w:t>Kết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quả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thực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hiện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các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tiêu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chí</w:t>
      </w:r>
      <w:proofErr w:type="spellEnd"/>
      <w:r w:rsidR="00DA6555" w:rsidRPr="00DF082A">
        <w:rPr>
          <w:rFonts w:cs="Times New Roman"/>
          <w:szCs w:val="28"/>
        </w:rPr>
        <w:t xml:space="preserve">, </w:t>
      </w:r>
      <w:proofErr w:type="spellStart"/>
      <w:r w:rsidR="00DA6555" w:rsidRPr="00DF082A">
        <w:rPr>
          <w:rFonts w:cs="Times New Roman"/>
          <w:szCs w:val="28"/>
        </w:rPr>
        <w:t>chỉ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tiêu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được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đánh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giá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bằng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hai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hình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thức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đạt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hoặc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không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đạt</w:t>
      </w:r>
      <w:proofErr w:type="spellEnd"/>
      <w:r w:rsidR="00DA6555" w:rsidRPr="00DF082A">
        <w:rPr>
          <w:rFonts w:cs="Times New Roman"/>
          <w:szCs w:val="28"/>
        </w:rPr>
        <w:t>.</w:t>
      </w:r>
    </w:p>
    <w:p w14:paraId="35CCA593" w14:textId="77777777" w:rsidR="00FD3275" w:rsidRPr="00DF082A" w:rsidRDefault="00FD3275" w:rsidP="000A3E90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DF082A">
        <w:rPr>
          <w:rFonts w:cs="Times New Roman"/>
          <w:b/>
          <w:bCs/>
          <w:szCs w:val="28"/>
        </w:rPr>
        <w:t xml:space="preserve">- </w:t>
      </w:r>
      <w:proofErr w:type="spellStart"/>
      <w:r w:rsidR="00DA6555" w:rsidRPr="00DF082A">
        <w:rPr>
          <w:rFonts w:cs="Times New Roman"/>
          <w:szCs w:val="28"/>
        </w:rPr>
        <w:t>Tiêu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chí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được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đánh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giá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là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đạt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khi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đơn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vị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đạt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tất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cả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các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chỉ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tiêu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của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tiêu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chí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đó</w:t>
      </w:r>
      <w:proofErr w:type="spellEnd"/>
      <w:r w:rsidR="00DA6555" w:rsidRPr="00DF082A">
        <w:rPr>
          <w:rFonts w:cs="Times New Roman"/>
          <w:szCs w:val="28"/>
        </w:rPr>
        <w:t xml:space="preserve">; </w:t>
      </w:r>
      <w:proofErr w:type="spellStart"/>
      <w:r w:rsidR="00DA6555" w:rsidRPr="00DF082A">
        <w:rPr>
          <w:rFonts w:cs="Times New Roman"/>
          <w:szCs w:val="28"/>
        </w:rPr>
        <w:t>các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tiêu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chí</w:t>
      </w:r>
      <w:proofErr w:type="spellEnd"/>
      <w:r w:rsidR="00DA6555" w:rsidRPr="00DF082A">
        <w:rPr>
          <w:rFonts w:cs="Times New Roman"/>
          <w:szCs w:val="28"/>
        </w:rPr>
        <w:t xml:space="preserve">, </w:t>
      </w:r>
      <w:proofErr w:type="spellStart"/>
      <w:r w:rsidR="00DA6555" w:rsidRPr="00DF082A">
        <w:rPr>
          <w:rFonts w:cs="Times New Roman"/>
          <w:szCs w:val="28"/>
        </w:rPr>
        <w:t>chỉ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tiêu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không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có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minh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chứng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phù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hợp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được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đánh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giá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là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không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đạt</w:t>
      </w:r>
      <w:proofErr w:type="spellEnd"/>
      <w:r w:rsidR="00DA6555" w:rsidRPr="00DF082A">
        <w:rPr>
          <w:rFonts w:cs="Times New Roman"/>
          <w:szCs w:val="28"/>
        </w:rPr>
        <w:t>.</w:t>
      </w:r>
      <w:bookmarkStart w:id="5" w:name="bookmark4"/>
    </w:p>
    <w:p w14:paraId="5CE8D0FD" w14:textId="77777777" w:rsidR="00FD3275" w:rsidRPr="00DF082A" w:rsidRDefault="00FD3275" w:rsidP="000A3E90">
      <w:pPr>
        <w:spacing w:after="0" w:line="240" w:lineRule="auto"/>
        <w:ind w:firstLine="709"/>
        <w:jc w:val="both"/>
        <w:rPr>
          <w:rFonts w:cs="Times New Roman"/>
          <w:b/>
          <w:bCs/>
          <w:szCs w:val="28"/>
        </w:rPr>
      </w:pPr>
      <w:r w:rsidRPr="00DF082A">
        <w:rPr>
          <w:rFonts w:cs="Times New Roman"/>
          <w:b/>
          <w:bCs/>
          <w:szCs w:val="28"/>
        </w:rPr>
        <w:t xml:space="preserve">V. </w:t>
      </w:r>
      <w:r w:rsidR="00DA6555" w:rsidRPr="00DF082A">
        <w:rPr>
          <w:rFonts w:cs="Times New Roman"/>
          <w:b/>
          <w:bCs/>
          <w:szCs w:val="28"/>
        </w:rPr>
        <w:t>QUY TRÌNH ĐÁNH GIÁ, CÔNG NHẬN “CỘNG ĐỒNG HỌC TẬP”</w:t>
      </w:r>
      <w:bookmarkEnd w:id="5"/>
    </w:p>
    <w:p w14:paraId="074B0BC7" w14:textId="77777777" w:rsidR="00FD3275" w:rsidRPr="00DF082A" w:rsidRDefault="00DA6555" w:rsidP="000A3E90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DF082A">
        <w:rPr>
          <w:rFonts w:cs="Times New Roman"/>
          <w:szCs w:val="28"/>
        </w:rPr>
        <w:t xml:space="preserve">Quy </w:t>
      </w:r>
      <w:proofErr w:type="spellStart"/>
      <w:r w:rsidRPr="00DF082A">
        <w:rPr>
          <w:rFonts w:cs="Times New Roman"/>
          <w:szCs w:val="28"/>
        </w:rPr>
        <w:t>trình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đánh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giá</w:t>
      </w:r>
      <w:proofErr w:type="spellEnd"/>
      <w:r w:rsidRPr="00DF082A">
        <w:rPr>
          <w:rFonts w:cs="Times New Roman"/>
          <w:szCs w:val="28"/>
        </w:rPr>
        <w:t xml:space="preserve">, </w:t>
      </w:r>
      <w:proofErr w:type="spellStart"/>
      <w:r w:rsidRPr="00DF082A">
        <w:rPr>
          <w:rFonts w:cs="Times New Roman"/>
          <w:szCs w:val="28"/>
        </w:rPr>
        <w:t>công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nhận</w:t>
      </w:r>
      <w:proofErr w:type="spellEnd"/>
      <w:r w:rsidRPr="00DF082A">
        <w:rPr>
          <w:rFonts w:cs="Times New Roman"/>
          <w:szCs w:val="28"/>
        </w:rPr>
        <w:t xml:space="preserve"> “</w:t>
      </w:r>
      <w:proofErr w:type="spellStart"/>
      <w:r w:rsidRPr="00DF082A">
        <w:rPr>
          <w:rFonts w:cs="Times New Roman"/>
          <w:szCs w:val="28"/>
        </w:rPr>
        <w:t>Cộng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đồng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học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tập</w:t>
      </w:r>
      <w:proofErr w:type="spellEnd"/>
      <w:r w:rsidRPr="00DF082A">
        <w:rPr>
          <w:rFonts w:cs="Times New Roman"/>
          <w:szCs w:val="28"/>
        </w:rPr>
        <w:t xml:space="preserve">” </w:t>
      </w:r>
      <w:proofErr w:type="spellStart"/>
      <w:r w:rsidRPr="00DF082A">
        <w:rPr>
          <w:rFonts w:cs="Times New Roman"/>
          <w:szCs w:val="28"/>
        </w:rPr>
        <w:t>cấp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xã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thực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hiện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theo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quy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định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tại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Điều</w:t>
      </w:r>
      <w:proofErr w:type="spellEnd"/>
      <w:r w:rsidRPr="00DF082A">
        <w:rPr>
          <w:rFonts w:cs="Times New Roman"/>
          <w:szCs w:val="28"/>
        </w:rPr>
        <w:t xml:space="preserve"> 8, </w:t>
      </w:r>
      <w:proofErr w:type="spellStart"/>
      <w:r w:rsidRPr="00DF082A">
        <w:rPr>
          <w:rFonts w:cs="Times New Roman"/>
          <w:szCs w:val="28"/>
        </w:rPr>
        <w:t>Điều</w:t>
      </w:r>
      <w:proofErr w:type="spellEnd"/>
      <w:r w:rsidRPr="00DF082A">
        <w:rPr>
          <w:rFonts w:cs="Times New Roman"/>
          <w:szCs w:val="28"/>
        </w:rPr>
        <w:t xml:space="preserve"> 14, </w:t>
      </w:r>
      <w:proofErr w:type="spellStart"/>
      <w:r w:rsidRPr="00DF082A">
        <w:rPr>
          <w:rFonts w:cs="Times New Roman"/>
          <w:szCs w:val="28"/>
        </w:rPr>
        <w:t>Điều</w:t>
      </w:r>
      <w:proofErr w:type="spellEnd"/>
      <w:r w:rsidRPr="00DF082A">
        <w:rPr>
          <w:rFonts w:cs="Times New Roman"/>
          <w:szCs w:val="28"/>
        </w:rPr>
        <w:t xml:space="preserve"> 19 Thông </w:t>
      </w:r>
      <w:proofErr w:type="spellStart"/>
      <w:r w:rsidRPr="00DF082A">
        <w:rPr>
          <w:rFonts w:cs="Times New Roman"/>
          <w:szCs w:val="28"/>
        </w:rPr>
        <w:t>tư</w:t>
      </w:r>
      <w:proofErr w:type="spellEnd"/>
      <w:r w:rsidRPr="00DF082A">
        <w:rPr>
          <w:rFonts w:cs="Times New Roman"/>
          <w:szCs w:val="28"/>
        </w:rPr>
        <w:t xml:space="preserve"> 25/2023/TT- BGDĐT. </w:t>
      </w:r>
      <w:proofErr w:type="spellStart"/>
      <w:r w:rsidRPr="00DF082A">
        <w:rPr>
          <w:rFonts w:cs="Times New Roman"/>
          <w:szCs w:val="28"/>
        </w:rPr>
        <w:t>Cụ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thể</w:t>
      </w:r>
      <w:proofErr w:type="spellEnd"/>
      <w:r w:rsidRPr="00DF082A">
        <w:rPr>
          <w:rFonts w:cs="Times New Roman"/>
          <w:szCs w:val="28"/>
        </w:rPr>
        <w:t>:</w:t>
      </w:r>
      <w:bookmarkStart w:id="6" w:name="bookmark5"/>
    </w:p>
    <w:p w14:paraId="34E09702" w14:textId="77777777" w:rsidR="00FD3275" w:rsidRPr="00DF082A" w:rsidRDefault="00FD3275" w:rsidP="000A3E90">
      <w:pPr>
        <w:spacing w:after="0" w:line="240" w:lineRule="auto"/>
        <w:ind w:firstLine="709"/>
        <w:jc w:val="both"/>
        <w:rPr>
          <w:rFonts w:cs="Times New Roman"/>
          <w:b/>
          <w:bCs/>
          <w:szCs w:val="28"/>
        </w:rPr>
      </w:pPr>
      <w:r w:rsidRPr="00DF082A">
        <w:rPr>
          <w:rFonts w:cs="Times New Roman"/>
          <w:b/>
          <w:bCs/>
          <w:szCs w:val="28"/>
        </w:rPr>
        <w:t xml:space="preserve">1. </w:t>
      </w:r>
      <w:r w:rsidR="00DA6555" w:rsidRPr="00DF082A">
        <w:rPr>
          <w:rFonts w:cs="Times New Roman"/>
          <w:b/>
          <w:bCs/>
          <w:szCs w:val="28"/>
        </w:rPr>
        <w:t xml:space="preserve">Quy </w:t>
      </w:r>
      <w:proofErr w:type="spellStart"/>
      <w:r w:rsidR="00DA6555" w:rsidRPr="00DF082A">
        <w:rPr>
          <w:rFonts w:cs="Times New Roman"/>
          <w:b/>
          <w:bCs/>
          <w:szCs w:val="28"/>
        </w:rPr>
        <w:t>trình</w:t>
      </w:r>
      <w:proofErr w:type="spellEnd"/>
      <w:r w:rsidR="00DA6555" w:rsidRPr="00DF082A">
        <w:rPr>
          <w:rFonts w:cs="Times New Roman"/>
          <w:b/>
          <w:bCs/>
          <w:szCs w:val="28"/>
        </w:rPr>
        <w:t xml:space="preserve"> </w:t>
      </w:r>
      <w:proofErr w:type="spellStart"/>
      <w:r w:rsidR="00DA6555" w:rsidRPr="00DF082A">
        <w:rPr>
          <w:rFonts w:cs="Times New Roman"/>
          <w:b/>
          <w:bCs/>
          <w:szCs w:val="28"/>
        </w:rPr>
        <w:t>đánh</w:t>
      </w:r>
      <w:proofErr w:type="spellEnd"/>
      <w:r w:rsidR="00DA6555" w:rsidRPr="00DF082A">
        <w:rPr>
          <w:rFonts w:cs="Times New Roman"/>
          <w:b/>
          <w:bCs/>
          <w:szCs w:val="28"/>
        </w:rPr>
        <w:t xml:space="preserve"> </w:t>
      </w:r>
      <w:proofErr w:type="spellStart"/>
      <w:r w:rsidR="00DA6555" w:rsidRPr="00DF082A">
        <w:rPr>
          <w:rFonts w:cs="Times New Roman"/>
          <w:b/>
          <w:bCs/>
          <w:szCs w:val="28"/>
        </w:rPr>
        <w:t>giá</w:t>
      </w:r>
      <w:proofErr w:type="spellEnd"/>
      <w:r w:rsidR="00DA6555" w:rsidRPr="00DF082A">
        <w:rPr>
          <w:rFonts w:cs="Times New Roman"/>
          <w:b/>
          <w:bCs/>
          <w:szCs w:val="28"/>
        </w:rPr>
        <w:t xml:space="preserve">, </w:t>
      </w:r>
      <w:proofErr w:type="spellStart"/>
      <w:r w:rsidR="00DA6555" w:rsidRPr="00DF082A">
        <w:rPr>
          <w:rFonts w:cs="Times New Roman"/>
          <w:b/>
          <w:bCs/>
          <w:szCs w:val="28"/>
        </w:rPr>
        <w:t>công</w:t>
      </w:r>
      <w:proofErr w:type="spellEnd"/>
      <w:r w:rsidR="00DA6555" w:rsidRPr="00DF082A">
        <w:rPr>
          <w:rFonts w:cs="Times New Roman"/>
          <w:b/>
          <w:bCs/>
          <w:szCs w:val="28"/>
        </w:rPr>
        <w:t xml:space="preserve"> </w:t>
      </w:r>
      <w:proofErr w:type="spellStart"/>
      <w:r w:rsidR="00DA6555" w:rsidRPr="00DF082A">
        <w:rPr>
          <w:rFonts w:cs="Times New Roman"/>
          <w:b/>
          <w:bCs/>
          <w:szCs w:val="28"/>
        </w:rPr>
        <w:t>nhận</w:t>
      </w:r>
      <w:proofErr w:type="spellEnd"/>
      <w:r w:rsidR="00DA6555" w:rsidRPr="00DF082A">
        <w:rPr>
          <w:rFonts w:cs="Times New Roman"/>
          <w:b/>
          <w:bCs/>
          <w:szCs w:val="28"/>
        </w:rPr>
        <w:t xml:space="preserve"> “</w:t>
      </w:r>
      <w:proofErr w:type="spellStart"/>
      <w:r w:rsidR="00DA6555" w:rsidRPr="00DF082A">
        <w:rPr>
          <w:rFonts w:cs="Times New Roman"/>
          <w:b/>
          <w:bCs/>
          <w:szCs w:val="28"/>
        </w:rPr>
        <w:t>Cộng</w:t>
      </w:r>
      <w:proofErr w:type="spellEnd"/>
      <w:r w:rsidR="00DA6555" w:rsidRPr="00DF082A">
        <w:rPr>
          <w:rFonts w:cs="Times New Roman"/>
          <w:b/>
          <w:bCs/>
          <w:szCs w:val="28"/>
        </w:rPr>
        <w:t xml:space="preserve"> </w:t>
      </w:r>
      <w:proofErr w:type="spellStart"/>
      <w:r w:rsidR="00DA6555" w:rsidRPr="00DF082A">
        <w:rPr>
          <w:rFonts w:cs="Times New Roman"/>
          <w:b/>
          <w:bCs/>
          <w:szCs w:val="28"/>
        </w:rPr>
        <w:t>đồng</w:t>
      </w:r>
      <w:proofErr w:type="spellEnd"/>
      <w:r w:rsidR="00DA6555" w:rsidRPr="00DF082A">
        <w:rPr>
          <w:rFonts w:cs="Times New Roman"/>
          <w:b/>
          <w:bCs/>
          <w:szCs w:val="28"/>
        </w:rPr>
        <w:t xml:space="preserve"> </w:t>
      </w:r>
      <w:proofErr w:type="spellStart"/>
      <w:r w:rsidR="00DA6555" w:rsidRPr="00DF082A">
        <w:rPr>
          <w:rFonts w:cs="Times New Roman"/>
          <w:b/>
          <w:bCs/>
          <w:szCs w:val="28"/>
        </w:rPr>
        <w:t>học</w:t>
      </w:r>
      <w:proofErr w:type="spellEnd"/>
      <w:r w:rsidR="00DA6555" w:rsidRPr="00DF082A">
        <w:rPr>
          <w:rFonts w:cs="Times New Roman"/>
          <w:b/>
          <w:bCs/>
          <w:szCs w:val="28"/>
        </w:rPr>
        <w:t xml:space="preserve"> </w:t>
      </w:r>
      <w:proofErr w:type="spellStart"/>
      <w:r w:rsidR="00DA6555" w:rsidRPr="00DF082A">
        <w:rPr>
          <w:rFonts w:cs="Times New Roman"/>
          <w:b/>
          <w:bCs/>
          <w:szCs w:val="28"/>
        </w:rPr>
        <w:t>tập</w:t>
      </w:r>
      <w:proofErr w:type="spellEnd"/>
      <w:r w:rsidR="00DA6555" w:rsidRPr="00DF082A">
        <w:rPr>
          <w:rFonts w:cs="Times New Roman"/>
          <w:b/>
          <w:bCs/>
          <w:szCs w:val="28"/>
        </w:rPr>
        <w:t xml:space="preserve">” </w:t>
      </w:r>
      <w:proofErr w:type="spellStart"/>
      <w:r w:rsidR="00DA6555" w:rsidRPr="00DF082A">
        <w:rPr>
          <w:rFonts w:cs="Times New Roman"/>
          <w:b/>
          <w:bCs/>
          <w:szCs w:val="28"/>
        </w:rPr>
        <w:t>cấp</w:t>
      </w:r>
      <w:proofErr w:type="spellEnd"/>
      <w:r w:rsidR="00DA6555" w:rsidRPr="00DF082A">
        <w:rPr>
          <w:rFonts w:cs="Times New Roman"/>
          <w:b/>
          <w:bCs/>
          <w:szCs w:val="28"/>
        </w:rPr>
        <w:t xml:space="preserve"> </w:t>
      </w:r>
      <w:proofErr w:type="spellStart"/>
      <w:r w:rsidR="00DA6555" w:rsidRPr="00DF082A">
        <w:rPr>
          <w:rFonts w:cs="Times New Roman"/>
          <w:b/>
          <w:bCs/>
          <w:szCs w:val="28"/>
        </w:rPr>
        <w:t>xã</w:t>
      </w:r>
      <w:bookmarkEnd w:id="6"/>
      <w:proofErr w:type="spellEnd"/>
    </w:p>
    <w:p w14:paraId="48A1AE8C" w14:textId="77777777" w:rsidR="00534997" w:rsidRPr="00DF082A" w:rsidRDefault="00DA6555" w:rsidP="000A3E90">
      <w:pPr>
        <w:spacing w:after="0" w:line="240" w:lineRule="auto"/>
        <w:ind w:firstLine="709"/>
        <w:jc w:val="both"/>
        <w:rPr>
          <w:rFonts w:cs="Times New Roman"/>
          <w:b/>
          <w:bCs/>
          <w:szCs w:val="28"/>
        </w:rPr>
      </w:pPr>
      <w:proofErr w:type="spellStart"/>
      <w:r w:rsidRPr="00DF082A">
        <w:rPr>
          <w:rFonts w:cs="Times New Roman"/>
          <w:szCs w:val="28"/>
        </w:rPr>
        <w:t>Ủy</w:t>
      </w:r>
      <w:proofErr w:type="spellEnd"/>
      <w:r w:rsidRPr="00DF082A">
        <w:rPr>
          <w:rFonts w:cs="Times New Roman"/>
          <w:szCs w:val="28"/>
        </w:rPr>
        <w:t xml:space="preserve"> ban </w:t>
      </w:r>
      <w:proofErr w:type="spellStart"/>
      <w:r w:rsidRPr="00DF082A">
        <w:rPr>
          <w:rFonts w:cs="Times New Roman"/>
          <w:szCs w:val="28"/>
        </w:rPr>
        <w:t>nhân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dân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cấp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xã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tổ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chức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triển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khai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việc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tự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đánh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giá</w:t>
      </w:r>
      <w:proofErr w:type="spellEnd"/>
      <w:r w:rsidRPr="00DF082A">
        <w:rPr>
          <w:rFonts w:cs="Times New Roman"/>
          <w:szCs w:val="28"/>
        </w:rPr>
        <w:t xml:space="preserve">, </w:t>
      </w:r>
      <w:proofErr w:type="spellStart"/>
      <w:r w:rsidRPr="00DF082A">
        <w:rPr>
          <w:rFonts w:cs="Times New Roman"/>
          <w:szCs w:val="28"/>
        </w:rPr>
        <w:t>công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nhận</w:t>
      </w:r>
      <w:proofErr w:type="spellEnd"/>
      <w:r w:rsidRPr="00DF082A">
        <w:rPr>
          <w:rFonts w:cs="Times New Roman"/>
          <w:szCs w:val="28"/>
        </w:rPr>
        <w:t xml:space="preserve"> “</w:t>
      </w:r>
      <w:proofErr w:type="spellStart"/>
      <w:r w:rsidRPr="00DF082A">
        <w:rPr>
          <w:rFonts w:cs="Times New Roman"/>
          <w:szCs w:val="28"/>
        </w:rPr>
        <w:t>Cộng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đồng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học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tập</w:t>
      </w:r>
      <w:proofErr w:type="spellEnd"/>
      <w:r w:rsidRPr="00DF082A">
        <w:rPr>
          <w:rFonts w:cs="Times New Roman"/>
          <w:szCs w:val="28"/>
        </w:rPr>
        <w:t xml:space="preserve">” </w:t>
      </w:r>
      <w:proofErr w:type="spellStart"/>
      <w:r w:rsidRPr="00DF082A">
        <w:rPr>
          <w:rFonts w:cs="Times New Roman"/>
          <w:szCs w:val="28"/>
        </w:rPr>
        <w:t>cấp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xã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theo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quy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trình</w:t>
      </w:r>
      <w:proofErr w:type="spellEnd"/>
      <w:r w:rsidRPr="00DF082A">
        <w:rPr>
          <w:rFonts w:cs="Times New Roman"/>
          <w:szCs w:val="28"/>
        </w:rPr>
        <w:t>:</w:t>
      </w:r>
    </w:p>
    <w:p w14:paraId="6C14A411" w14:textId="77777777" w:rsidR="00201B82" w:rsidRPr="00DF082A" w:rsidRDefault="00534997" w:rsidP="000A3E90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DF082A">
        <w:rPr>
          <w:rFonts w:cs="Times New Roman"/>
          <w:szCs w:val="28"/>
        </w:rPr>
        <w:t xml:space="preserve">a. </w:t>
      </w:r>
      <w:proofErr w:type="spellStart"/>
      <w:r w:rsidR="00DA6555" w:rsidRPr="00DF082A">
        <w:rPr>
          <w:rFonts w:cs="Times New Roman"/>
          <w:szCs w:val="28"/>
        </w:rPr>
        <w:t>Ủy</w:t>
      </w:r>
      <w:proofErr w:type="spellEnd"/>
      <w:r w:rsidR="00DA6555" w:rsidRPr="00DF082A">
        <w:rPr>
          <w:rFonts w:cs="Times New Roman"/>
          <w:szCs w:val="28"/>
        </w:rPr>
        <w:t xml:space="preserve"> ban </w:t>
      </w:r>
      <w:proofErr w:type="spellStart"/>
      <w:r w:rsidR="00DA6555" w:rsidRPr="00DF082A">
        <w:rPr>
          <w:rFonts w:cs="Times New Roman"/>
          <w:szCs w:val="28"/>
        </w:rPr>
        <w:t>nhân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dân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cấp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xã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tổ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chức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thực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hiện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tự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đánh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giá</w:t>
      </w:r>
      <w:proofErr w:type="spellEnd"/>
      <w:r w:rsidR="00DA6555" w:rsidRPr="00DF082A">
        <w:rPr>
          <w:rFonts w:cs="Times New Roman"/>
          <w:szCs w:val="28"/>
        </w:rPr>
        <w:t xml:space="preserve">, </w:t>
      </w:r>
      <w:proofErr w:type="spellStart"/>
      <w:r w:rsidR="00DA6555" w:rsidRPr="00DF082A">
        <w:rPr>
          <w:rFonts w:cs="Times New Roman"/>
          <w:szCs w:val="28"/>
        </w:rPr>
        <w:t>công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nhận</w:t>
      </w:r>
      <w:proofErr w:type="spellEnd"/>
      <w:r w:rsidR="00DA6555" w:rsidRPr="00DF082A">
        <w:rPr>
          <w:rFonts w:cs="Times New Roman"/>
          <w:szCs w:val="28"/>
        </w:rPr>
        <w:t xml:space="preserve"> “</w:t>
      </w:r>
      <w:proofErr w:type="spellStart"/>
      <w:r w:rsidR="00DA6555" w:rsidRPr="00DF082A">
        <w:rPr>
          <w:rFonts w:cs="Times New Roman"/>
          <w:szCs w:val="28"/>
        </w:rPr>
        <w:t>Cộng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đồng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học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tập</w:t>
      </w:r>
      <w:proofErr w:type="spellEnd"/>
      <w:r w:rsidR="00DA6555" w:rsidRPr="00DF082A">
        <w:rPr>
          <w:rFonts w:cs="Times New Roman"/>
          <w:szCs w:val="28"/>
        </w:rPr>
        <w:t xml:space="preserve">” </w:t>
      </w:r>
      <w:proofErr w:type="spellStart"/>
      <w:r w:rsidR="00DA6555" w:rsidRPr="00DF082A">
        <w:rPr>
          <w:rFonts w:cs="Times New Roman"/>
          <w:szCs w:val="28"/>
        </w:rPr>
        <w:t>cấp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xã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theo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các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tiêu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chí</w:t>
      </w:r>
      <w:proofErr w:type="spellEnd"/>
      <w:r w:rsidR="00DA6555" w:rsidRPr="00DF082A">
        <w:rPr>
          <w:rFonts w:cs="Times New Roman"/>
          <w:szCs w:val="28"/>
        </w:rPr>
        <w:t xml:space="preserve">, </w:t>
      </w:r>
      <w:proofErr w:type="spellStart"/>
      <w:r w:rsidR="00DA6555" w:rsidRPr="00DF082A">
        <w:rPr>
          <w:rFonts w:cs="Times New Roman"/>
          <w:szCs w:val="28"/>
        </w:rPr>
        <w:t>chỉ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tiêu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quy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định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theo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mức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độ</w:t>
      </w:r>
      <w:proofErr w:type="spellEnd"/>
      <w:r w:rsidR="00DA6555" w:rsidRPr="00DF082A">
        <w:rPr>
          <w:rFonts w:cs="Times New Roman"/>
          <w:szCs w:val="28"/>
        </w:rPr>
        <w:t>.</w:t>
      </w:r>
    </w:p>
    <w:p w14:paraId="055B5549" w14:textId="77777777" w:rsidR="00201B82" w:rsidRPr="00DF082A" w:rsidRDefault="00201B82" w:rsidP="000A3E90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DF082A">
        <w:rPr>
          <w:rFonts w:cs="Times New Roman"/>
          <w:szCs w:val="28"/>
        </w:rPr>
        <w:t xml:space="preserve">b. </w:t>
      </w:r>
      <w:proofErr w:type="spellStart"/>
      <w:r w:rsidR="00DA6555" w:rsidRPr="00DF082A">
        <w:rPr>
          <w:rFonts w:cs="Times New Roman"/>
          <w:szCs w:val="28"/>
        </w:rPr>
        <w:t>Xây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dựng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báo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cáo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tự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đánh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giá</w:t>
      </w:r>
      <w:proofErr w:type="spellEnd"/>
      <w:r w:rsidR="00DA6555" w:rsidRPr="00DF082A">
        <w:rPr>
          <w:rFonts w:cs="Times New Roman"/>
          <w:szCs w:val="28"/>
        </w:rPr>
        <w:t xml:space="preserve">, </w:t>
      </w:r>
      <w:proofErr w:type="spellStart"/>
      <w:r w:rsidR="00DA6555" w:rsidRPr="00DF082A">
        <w:rPr>
          <w:rFonts w:cs="Times New Roman"/>
          <w:szCs w:val="28"/>
        </w:rPr>
        <w:t>công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nhận</w:t>
      </w:r>
      <w:proofErr w:type="spellEnd"/>
      <w:r w:rsidR="00DA6555" w:rsidRPr="00DF082A">
        <w:rPr>
          <w:rFonts w:cs="Times New Roman"/>
          <w:szCs w:val="28"/>
        </w:rPr>
        <w:t xml:space="preserve"> “</w:t>
      </w:r>
      <w:proofErr w:type="spellStart"/>
      <w:r w:rsidR="00DA6555" w:rsidRPr="00DF082A">
        <w:rPr>
          <w:rFonts w:cs="Times New Roman"/>
          <w:szCs w:val="28"/>
        </w:rPr>
        <w:t>Cộng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đồng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học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tập</w:t>
      </w:r>
      <w:proofErr w:type="spellEnd"/>
      <w:r w:rsidR="00DA6555" w:rsidRPr="00DF082A">
        <w:rPr>
          <w:rFonts w:cs="Times New Roman"/>
          <w:szCs w:val="28"/>
        </w:rPr>
        <w:t xml:space="preserve">” </w:t>
      </w:r>
      <w:proofErr w:type="spellStart"/>
      <w:r w:rsidR="00DA6555" w:rsidRPr="00DF082A">
        <w:rPr>
          <w:rFonts w:cs="Times New Roman"/>
          <w:szCs w:val="28"/>
        </w:rPr>
        <w:t>cấp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xã</w:t>
      </w:r>
      <w:proofErr w:type="spellEnd"/>
      <w:r w:rsidR="00DA6555" w:rsidRPr="00DF082A">
        <w:rPr>
          <w:rFonts w:cs="Times New Roman"/>
          <w:szCs w:val="28"/>
        </w:rPr>
        <w:t xml:space="preserve">, </w:t>
      </w:r>
      <w:proofErr w:type="spellStart"/>
      <w:r w:rsidR="00DA6555" w:rsidRPr="00DF082A">
        <w:rPr>
          <w:rFonts w:cs="Times New Roman"/>
          <w:szCs w:val="28"/>
        </w:rPr>
        <w:t>bản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tổng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hợp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kết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quả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đánh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giá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các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tiêu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chí</w:t>
      </w:r>
      <w:proofErr w:type="spellEnd"/>
      <w:r w:rsidR="00DA6555" w:rsidRPr="00DF082A">
        <w:rPr>
          <w:rFonts w:cs="Times New Roman"/>
          <w:szCs w:val="28"/>
        </w:rPr>
        <w:t xml:space="preserve">, </w:t>
      </w:r>
      <w:proofErr w:type="spellStart"/>
      <w:r w:rsidR="00DA6555" w:rsidRPr="00DF082A">
        <w:rPr>
          <w:rFonts w:cs="Times New Roman"/>
          <w:szCs w:val="28"/>
        </w:rPr>
        <w:t>chỉ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tiêu</w:t>
      </w:r>
      <w:proofErr w:type="spellEnd"/>
      <w:r w:rsidR="00DA6555" w:rsidRPr="00DF082A">
        <w:rPr>
          <w:rFonts w:cs="Times New Roman"/>
          <w:szCs w:val="28"/>
        </w:rPr>
        <w:t xml:space="preserve">; </w:t>
      </w:r>
      <w:proofErr w:type="spellStart"/>
      <w:r w:rsidR="00DA6555" w:rsidRPr="00DF082A">
        <w:rPr>
          <w:rFonts w:cs="Times New Roman"/>
          <w:szCs w:val="28"/>
        </w:rPr>
        <w:t>thông</w:t>
      </w:r>
      <w:proofErr w:type="spellEnd"/>
      <w:r w:rsidR="00DA6555" w:rsidRPr="00DF082A">
        <w:rPr>
          <w:rFonts w:cs="Times New Roman"/>
          <w:szCs w:val="28"/>
        </w:rPr>
        <w:t xml:space="preserve"> tin, </w:t>
      </w:r>
      <w:proofErr w:type="spellStart"/>
      <w:r w:rsidR="00DA6555" w:rsidRPr="00DF082A">
        <w:rPr>
          <w:rFonts w:cs="Times New Roman"/>
          <w:szCs w:val="28"/>
        </w:rPr>
        <w:t>số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liệu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của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báo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cáo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tự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đánh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giá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và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bản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tổng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hợp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kết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quả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các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tiêu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chí</w:t>
      </w:r>
      <w:proofErr w:type="spellEnd"/>
      <w:r w:rsidR="00DA6555" w:rsidRPr="00DF082A">
        <w:rPr>
          <w:rFonts w:cs="Times New Roman"/>
          <w:szCs w:val="28"/>
        </w:rPr>
        <w:t xml:space="preserve">, </w:t>
      </w:r>
      <w:proofErr w:type="spellStart"/>
      <w:r w:rsidR="00DA6555" w:rsidRPr="00DF082A">
        <w:rPr>
          <w:rFonts w:cs="Times New Roman"/>
          <w:szCs w:val="28"/>
        </w:rPr>
        <w:t>chỉ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tiêu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được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tính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từ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ngày</w:t>
      </w:r>
      <w:proofErr w:type="spellEnd"/>
      <w:r w:rsidR="00DA6555" w:rsidRPr="00DF082A">
        <w:rPr>
          <w:rFonts w:cs="Times New Roman"/>
          <w:szCs w:val="28"/>
        </w:rPr>
        <w:t xml:space="preserve"> 01 </w:t>
      </w:r>
      <w:proofErr w:type="spellStart"/>
      <w:r w:rsidR="00DA6555" w:rsidRPr="00DF082A">
        <w:rPr>
          <w:rFonts w:cs="Times New Roman"/>
          <w:szCs w:val="28"/>
        </w:rPr>
        <w:t>tháng</w:t>
      </w:r>
      <w:proofErr w:type="spellEnd"/>
      <w:r w:rsidR="00DA6555" w:rsidRPr="00DF082A">
        <w:rPr>
          <w:rFonts w:cs="Times New Roman"/>
          <w:szCs w:val="28"/>
        </w:rPr>
        <w:t xml:space="preserve"> 01 </w:t>
      </w:r>
      <w:proofErr w:type="spellStart"/>
      <w:r w:rsidR="00DA6555" w:rsidRPr="00DF082A">
        <w:rPr>
          <w:rFonts w:cs="Times New Roman"/>
          <w:szCs w:val="28"/>
        </w:rPr>
        <w:t>đến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ngày</w:t>
      </w:r>
      <w:proofErr w:type="spellEnd"/>
      <w:r w:rsidR="00DA6555" w:rsidRPr="00DF082A">
        <w:rPr>
          <w:rFonts w:cs="Times New Roman"/>
          <w:szCs w:val="28"/>
        </w:rPr>
        <w:t xml:space="preserve"> 31 </w:t>
      </w:r>
      <w:proofErr w:type="spellStart"/>
      <w:r w:rsidR="00DA6555" w:rsidRPr="00DF082A">
        <w:rPr>
          <w:rFonts w:cs="Times New Roman"/>
          <w:szCs w:val="28"/>
        </w:rPr>
        <w:t>tháng</w:t>
      </w:r>
      <w:proofErr w:type="spellEnd"/>
      <w:r w:rsidR="00DA6555" w:rsidRPr="00DF082A">
        <w:rPr>
          <w:rFonts w:cs="Times New Roman"/>
          <w:szCs w:val="28"/>
        </w:rPr>
        <w:t xml:space="preserve"> 12 </w:t>
      </w:r>
      <w:proofErr w:type="spellStart"/>
      <w:r w:rsidR="00DA6555" w:rsidRPr="00DF082A">
        <w:rPr>
          <w:rFonts w:cs="Times New Roman"/>
          <w:szCs w:val="28"/>
        </w:rPr>
        <w:t>của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năm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đánh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giá</w:t>
      </w:r>
      <w:proofErr w:type="spellEnd"/>
      <w:r w:rsidR="00DA6555" w:rsidRPr="00DF082A">
        <w:rPr>
          <w:rFonts w:cs="Times New Roman"/>
          <w:szCs w:val="28"/>
        </w:rPr>
        <w:t>.</w:t>
      </w:r>
    </w:p>
    <w:p w14:paraId="634A20EA" w14:textId="77777777" w:rsidR="00201B82" w:rsidRPr="00DF082A" w:rsidRDefault="00201B82" w:rsidP="000A3E90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DF082A">
        <w:rPr>
          <w:rFonts w:cs="Times New Roman"/>
          <w:szCs w:val="28"/>
        </w:rPr>
        <w:t xml:space="preserve">c. </w:t>
      </w:r>
      <w:proofErr w:type="spellStart"/>
      <w:r w:rsidR="00DA6555" w:rsidRPr="00DF082A">
        <w:rPr>
          <w:rFonts w:cs="Times New Roman"/>
          <w:szCs w:val="28"/>
        </w:rPr>
        <w:t>Tổ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chức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cuộc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họp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xem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xét</w:t>
      </w:r>
      <w:proofErr w:type="spellEnd"/>
      <w:r w:rsidR="00DA6555" w:rsidRPr="00DF082A">
        <w:rPr>
          <w:rFonts w:cs="Times New Roman"/>
          <w:szCs w:val="28"/>
        </w:rPr>
        <w:t xml:space="preserve">, </w:t>
      </w:r>
      <w:proofErr w:type="spellStart"/>
      <w:r w:rsidR="00DA6555" w:rsidRPr="00DF082A">
        <w:rPr>
          <w:rFonts w:cs="Times New Roman"/>
          <w:szCs w:val="28"/>
        </w:rPr>
        <w:t>đánh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giá</w:t>
      </w:r>
      <w:proofErr w:type="spellEnd"/>
      <w:r w:rsidR="00DA6555" w:rsidRPr="00DF082A">
        <w:rPr>
          <w:rFonts w:cs="Times New Roman"/>
          <w:szCs w:val="28"/>
        </w:rPr>
        <w:t xml:space="preserve">, </w:t>
      </w:r>
      <w:proofErr w:type="spellStart"/>
      <w:r w:rsidR="00DA6555" w:rsidRPr="00DF082A">
        <w:rPr>
          <w:rFonts w:cs="Times New Roman"/>
          <w:szCs w:val="28"/>
        </w:rPr>
        <w:t>thống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nhất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kết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quả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tự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đánh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giá</w:t>
      </w:r>
      <w:proofErr w:type="spellEnd"/>
      <w:r w:rsidR="00DA6555" w:rsidRPr="00DF082A">
        <w:rPr>
          <w:rFonts w:cs="Times New Roman"/>
          <w:szCs w:val="28"/>
        </w:rPr>
        <w:t xml:space="preserve">, </w:t>
      </w:r>
      <w:proofErr w:type="spellStart"/>
      <w:r w:rsidR="00DA6555" w:rsidRPr="00DF082A">
        <w:rPr>
          <w:rFonts w:cs="Times New Roman"/>
          <w:szCs w:val="28"/>
        </w:rPr>
        <w:t>công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nhận</w:t>
      </w:r>
      <w:proofErr w:type="spellEnd"/>
      <w:r w:rsidR="00DA6555" w:rsidRPr="00DF082A">
        <w:rPr>
          <w:rFonts w:cs="Times New Roman"/>
          <w:szCs w:val="28"/>
        </w:rPr>
        <w:t xml:space="preserve"> “</w:t>
      </w:r>
      <w:proofErr w:type="spellStart"/>
      <w:r w:rsidR="00DA6555" w:rsidRPr="00DF082A">
        <w:rPr>
          <w:rFonts w:cs="Times New Roman"/>
          <w:szCs w:val="28"/>
        </w:rPr>
        <w:t>Cộng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đồng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học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tập</w:t>
      </w:r>
      <w:proofErr w:type="spellEnd"/>
      <w:r w:rsidR="00DA6555" w:rsidRPr="00DF082A">
        <w:rPr>
          <w:rFonts w:cs="Times New Roman"/>
          <w:szCs w:val="28"/>
        </w:rPr>
        <w:t xml:space="preserve">” </w:t>
      </w:r>
      <w:proofErr w:type="spellStart"/>
      <w:r w:rsidR="00DA6555" w:rsidRPr="00DF082A">
        <w:rPr>
          <w:rFonts w:cs="Times New Roman"/>
          <w:szCs w:val="28"/>
        </w:rPr>
        <w:t>cấp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xã</w:t>
      </w:r>
      <w:proofErr w:type="spellEnd"/>
      <w:r w:rsidR="00DA6555" w:rsidRPr="00DF082A">
        <w:rPr>
          <w:rFonts w:cs="Times New Roman"/>
          <w:szCs w:val="28"/>
        </w:rPr>
        <w:t xml:space="preserve">. </w:t>
      </w:r>
      <w:proofErr w:type="spellStart"/>
      <w:r w:rsidR="00DA6555" w:rsidRPr="00DF082A">
        <w:rPr>
          <w:rFonts w:cs="Times New Roman"/>
          <w:szCs w:val="28"/>
        </w:rPr>
        <w:t>Cuộc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họp</w:t>
      </w:r>
      <w:proofErr w:type="spellEnd"/>
      <w:r w:rsidR="00DA6555" w:rsidRPr="00DF082A">
        <w:rPr>
          <w:rFonts w:cs="Times New Roman"/>
          <w:szCs w:val="28"/>
        </w:rPr>
        <w:t xml:space="preserve"> do </w:t>
      </w:r>
      <w:proofErr w:type="spellStart"/>
      <w:r w:rsidR="00DA6555" w:rsidRPr="00DF082A">
        <w:rPr>
          <w:rFonts w:cs="Times New Roman"/>
          <w:szCs w:val="28"/>
        </w:rPr>
        <w:t>đại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diện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lãnh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đạo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Ủy</w:t>
      </w:r>
      <w:proofErr w:type="spellEnd"/>
      <w:r w:rsidR="00DA6555" w:rsidRPr="00DF082A">
        <w:rPr>
          <w:rFonts w:cs="Times New Roman"/>
          <w:szCs w:val="28"/>
        </w:rPr>
        <w:t xml:space="preserve"> ban </w:t>
      </w:r>
      <w:proofErr w:type="spellStart"/>
      <w:r w:rsidR="00DA6555" w:rsidRPr="00DF082A">
        <w:rPr>
          <w:rFonts w:cs="Times New Roman"/>
          <w:szCs w:val="28"/>
        </w:rPr>
        <w:t>nhân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dân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cấp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xã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chủ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trì</w:t>
      </w:r>
      <w:proofErr w:type="spellEnd"/>
      <w:r w:rsidR="00DA6555" w:rsidRPr="00DF082A">
        <w:rPr>
          <w:rFonts w:cs="Times New Roman"/>
          <w:szCs w:val="28"/>
        </w:rPr>
        <w:t xml:space="preserve">. Thành </w:t>
      </w:r>
      <w:proofErr w:type="spellStart"/>
      <w:r w:rsidR="00DA6555" w:rsidRPr="00DF082A">
        <w:rPr>
          <w:rFonts w:cs="Times New Roman"/>
          <w:szCs w:val="28"/>
        </w:rPr>
        <w:t>phần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cuộc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họp</w:t>
      </w:r>
      <w:proofErr w:type="spellEnd"/>
      <w:r w:rsidR="00DA6555" w:rsidRPr="00DF082A">
        <w:rPr>
          <w:rFonts w:cs="Times New Roman"/>
          <w:szCs w:val="28"/>
        </w:rPr>
        <w:t xml:space="preserve"> bao </w:t>
      </w:r>
      <w:proofErr w:type="spellStart"/>
      <w:r w:rsidR="00DA6555" w:rsidRPr="00DF082A">
        <w:rPr>
          <w:rFonts w:cs="Times New Roman"/>
          <w:szCs w:val="28"/>
        </w:rPr>
        <w:t>gồm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đại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diện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lãnh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đạo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Hội</w:t>
      </w:r>
      <w:proofErr w:type="spellEnd"/>
      <w:r w:rsidR="00DA6555" w:rsidRPr="00DF082A">
        <w:rPr>
          <w:rFonts w:cs="Times New Roman"/>
          <w:szCs w:val="28"/>
        </w:rPr>
        <w:t xml:space="preserve"> Khuyến </w:t>
      </w:r>
      <w:proofErr w:type="spellStart"/>
      <w:r w:rsidR="00DA6555" w:rsidRPr="00DF082A">
        <w:rPr>
          <w:rFonts w:cs="Times New Roman"/>
          <w:szCs w:val="28"/>
        </w:rPr>
        <w:t>học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xã</w:t>
      </w:r>
      <w:proofErr w:type="spellEnd"/>
      <w:r w:rsidR="00DA6555" w:rsidRPr="00DF082A">
        <w:rPr>
          <w:rFonts w:cs="Times New Roman"/>
          <w:szCs w:val="28"/>
        </w:rPr>
        <w:t xml:space="preserve">; </w:t>
      </w:r>
      <w:proofErr w:type="spellStart"/>
      <w:r w:rsidR="00DA6555" w:rsidRPr="00DF082A">
        <w:rPr>
          <w:rFonts w:cs="Times New Roman"/>
          <w:szCs w:val="28"/>
        </w:rPr>
        <w:t>đại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diện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lãnh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đạo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Ủy</w:t>
      </w:r>
      <w:proofErr w:type="spellEnd"/>
      <w:r w:rsidR="00DA6555" w:rsidRPr="00DF082A">
        <w:rPr>
          <w:rFonts w:cs="Times New Roman"/>
          <w:szCs w:val="28"/>
        </w:rPr>
        <w:t xml:space="preserve"> ban </w:t>
      </w:r>
      <w:proofErr w:type="spellStart"/>
      <w:r w:rsidR="00DA6555" w:rsidRPr="00DF082A">
        <w:rPr>
          <w:rFonts w:cs="Times New Roman"/>
          <w:szCs w:val="28"/>
        </w:rPr>
        <w:t>Mặt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trận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Tổ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quốc</w:t>
      </w:r>
      <w:proofErr w:type="spellEnd"/>
      <w:r w:rsidR="00DA6555" w:rsidRPr="00DF082A">
        <w:rPr>
          <w:rFonts w:cs="Times New Roman"/>
          <w:szCs w:val="28"/>
        </w:rPr>
        <w:t xml:space="preserve"> Việt Nam, </w:t>
      </w:r>
      <w:proofErr w:type="spellStart"/>
      <w:r w:rsidR="00DA6555" w:rsidRPr="00DF082A">
        <w:rPr>
          <w:rFonts w:cs="Times New Roman"/>
          <w:szCs w:val="28"/>
        </w:rPr>
        <w:t>các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tổ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chức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chính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trị</w:t>
      </w:r>
      <w:proofErr w:type="spellEnd"/>
      <w:r w:rsidR="00DA6555" w:rsidRPr="00DF082A">
        <w:rPr>
          <w:rFonts w:cs="Times New Roman"/>
          <w:szCs w:val="28"/>
        </w:rPr>
        <w:t xml:space="preserve"> - </w:t>
      </w:r>
      <w:proofErr w:type="spellStart"/>
      <w:r w:rsidR="00DA6555" w:rsidRPr="00DF082A">
        <w:rPr>
          <w:rFonts w:cs="Times New Roman"/>
          <w:szCs w:val="28"/>
        </w:rPr>
        <w:t>xã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hội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cấp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xã</w:t>
      </w:r>
      <w:proofErr w:type="spellEnd"/>
      <w:r w:rsidR="00DA6555" w:rsidRPr="00DF082A">
        <w:rPr>
          <w:rFonts w:cs="Times New Roman"/>
          <w:szCs w:val="28"/>
        </w:rPr>
        <w:t>.</w:t>
      </w:r>
    </w:p>
    <w:p w14:paraId="353E4F65" w14:textId="77777777" w:rsidR="00833CC0" w:rsidRPr="00DF082A" w:rsidRDefault="00201B82" w:rsidP="000A3E90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DF082A">
        <w:rPr>
          <w:rFonts w:cs="Times New Roman"/>
          <w:szCs w:val="28"/>
        </w:rPr>
        <w:t xml:space="preserve">d. </w:t>
      </w:r>
      <w:proofErr w:type="spellStart"/>
      <w:r w:rsidR="00DA6555" w:rsidRPr="00DF082A">
        <w:rPr>
          <w:rFonts w:cs="Times New Roman"/>
          <w:szCs w:val="28"/>
        </w:rPr>
        <w:t>Căn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cứ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kết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quả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tự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đánh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giá</w:t>
      </w:r>
      <w:proofErr w:type="spellEnd"/>
      <w:r w:rsidR="00DA6555" w:rsidRPr="00DF082A">
        <w:rPr>
          <w:rFonts w:cs="Times New Roman"/>
          <w:szCs w:val="28"/>
        </w:rPr>
        <w:t xml:space="preserve">, </w:t>
      </w:r>
      <w:proofErr w:type="spellStart"/>
      <w:r w:rsidR="00DA6555" w:rsidRPr="00DF082A">
        <w:rPr>
          <w:rFonts w:cs="Times New Roman"/>
          <w:szCs w:val="28"/>
        </w:rPr>
        <w:t>nếu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xã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đáp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ứng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đầy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đủ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các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điều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kiện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công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nhận</w:t>
      </w:r>
      <w:proofErr w:type="spellEnd"/>
      <w:r w:rsidR="00DA6555" w:rsidRPr="00DF082A">
        <w:rPr>
          <w:rFonts w:cs="Times New Roman"/>
          <w:szCs w:val="28"/>
        </w:rPr>
        <w:t xml:space="preserve"> “</w:t>
      </w:r>
      <w:proofErr w:type="spellStart"/>
      <w:r w:rsidR="00DA6555" w:rsidRPr="00DF082A">
        <w:rPr>
          <w:rFonts w:cs="Times New Roman"/>
          <w:szCs w:val="28"/>
        </w:rPr>
        <w:t>Cộng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đồng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học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tập</w:t>
      </w:r>
      <w:proofErr w:type="spellEnd"/>
      <w:r w:rsidR="00DA6555" w:rsidRPr="00DF082A">
        <w:rPr>
          <w:rFonts w:cs="Times New Roman"/>
          <w:szCs w:val="28"/>
        </w:rPr>
        <w:t xml:space="preserve">” </w:t>
      </w:r>
      <w:proofErr w:type="spellStart"/>
      <w:r w:rsidR="00DA6555" w:rsidRPr="00DF082A">
        <w:rPr>
          <w:rFonts w:cs="Times New Roman"/>
          <w:szCs w:val="28"/>
        </w:rPr>
        <w:t>cấp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xã</w:t>
      </w:r>
      <w:proofErr w:type="spellEnd"/>
      <w:r w:rsidR="00DA6555" w:rsidRPr="00DF082A">
        <w:rPr>
          <w:rFonts w:cs="Times New Roman"/>
          <w:szCs w:val="28"/>
        </w:rPr>
        <w:t xml:space="preserve"> ở </w:t>
      </w:r>
      <w:proofErr w:type="spellStart"/>
      <w:r w:rsidR="00DA6555" w:rsidRPr="00DF082A">
        <w:rPr>
          <w:rFonts w:cs="Times New Roman"/>
          <w:szCs w:val="28"/>
        </w:rPr>
        <w:t>mức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độ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nào</w:t>
      </w:r>
      <w:proofErr w:type="spellEnd"/>
      <w:r w:rsidR="00DA6555" w:rsidRPr="00DF082A">
        <w:rPr>
          <w:rFonts w:cs="Times New Roman"/>
          <w:szCs w:val="28"/>
        </w:rPr>
        <w:t xml:space="preserve">, </w:t>
      </w:r>
      <w:proofErr w:type="spellStart"/>
      <w:r w:rsidR="00DA6555" w:rsidRPr="00DF082A">
        <w:rPr>
          <w:rFonts w:cs="Times New Roman"/>
          <w:szCs w:val="28"/>
        </w:rPr>
        <w:t>Ủy</w:t>
      </w:r>
      <w:proofErr w:type="spellEnd"/>
      <w:r w:rsidR="00DA6555" w:rsidRPr="00DF082A">
        <w:rPr>
          <w:rFonts w:cs="Times New Roman"/>
          <w:szCs w:val="28"/>
        </w:rPr>
        <w:t xml:space="preserve"> ban </w:t>
      </w:r>
      <w:proofErr w:type="spellStart"/>
      <w:r w:rsidR="00DA6555" w:rsidRPr="00DF082A">
        <w:rPr>
          <w:rFonts w:cs="Times New Roman"/>
          <w:szCs w:val="28"/>
        </w:rPr>
        <w:t>nhân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dân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cấp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xã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gửi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hồ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sơ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đề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nghị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công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nhận</w:t>
      </w:r>
      <w:proofErr w:type="spellEnd"/>
      <w:r w:rsidR="00DA6555" w:rsidRPr="00DF082A">
        <w:rPr>
          <w:rFonts w:cs="Times New Roman"/>
          <w:szCs w:val="28"/>
        </w:rPr>
        <w:t xml:space="preserve"> ở </w:t>
      </w:r>
      <w:proofErr w:type="spellStart"/>
      <w:r w:rsidR="00DA6555" w:rsidRPr="00DF082A">
        <w:rPr>
          <w:rFonts w:cs="Times New Roman"/>
          <w:szCs w:val="28"/>
        </w:rPr>
        <w:t>mức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độ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đó</w:t>
      </w:r>
      <w:proofErr w:type="spellEnd"/>
      <w:r w:rsidR="00DA6555" w:rsidRPr="00DF082A">
        <w:rPr>
          <w:rFonts w:cs="Times New Roman"/>
          <w:szCs w:val="28"/>
        </w:rPr>
        <w:t xml:space="preserve"> (</w:t>
      </w:r>
      <w:proofErr w:type="spellStart"/>
      <w:r w:rsidR="00DA6555" w:rsidRPr="00DF082A">
        <w:rPr>
          <w:rFonts w:cs="Times New Roman"/>
          <w:szCs w:val="28"/>
        </w:rPr>
        <w:t>gửi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trực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tiếp</w:t>
      </w:r>
      <w:proofErr w:type="spellEnd"/>
      <w:r w:rsidR="00DA6555" w:rsidRPr="00DF082A">
        <w:rPr>
          <w:rFonts w:cs="Times New Roman"/>
          <w:szCs w:val="28"/>
        </w:rPr>
        <w:t xml:space="preserve">, </w:t>
      </w:r>
      <w:proofErr w:type="spellStart"/>
      <w:r w:rsidR="00DA6555" w:rsidRPr="00DF082A">
        <w:rPr>
          <w:rFonts w:cs="Times New Roman"/>
          <w:szCs w:val="28"/>
        </w:rPr>
        <w:t>trực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tuyến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hoặc</w:t>
      </w:r>
      <w:proofErr w:type="spellEnd"/>
      <w:r w:rsidR="00DA6555" w:rsidRPr="00DF082A">
        <w:rPr>
          <w:rFonts w:cs="Times New Roman"/>
          <w:szCs w:val="28"/>
        </w:rPr>
        <w:t xml:space="preserve"> qua </w:t>
      </w:r>
      <w:proofErr w:type="spellStart"/>
      <w:r w:rsidR="00DA6555" w:rsidRPr="00DF082A">
        <w:rPr>
          <w:rFonts w:cs="Times New Roman"/>
          <w:szCs w:val="28"/>
        </w:rPr>
        <w:t>dịch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vụ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bưu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chính</w:t>
      </w:r>
      <w:proofErr w:type="spellEnd"/>
      <w:r w:rsidR="00DA6555" w:rsidRPr="00DF082A">
        <w:rPr>
          <w:rFonts w:cs="Times New Roman"/>
          <w:szCs w:val="28"/>
        </w:rPr>
        <w:t xml:space="preserve">) </w:t>
      </w:r>
      <w:proofErr w:type="spellStart"/>
      <w:r w:rsidR="00DA6555" w:rsidRPr="00DF082A">
        <w:rPr>
          <w:rFonts w:cs="Times New Roman"/>
          <w:szCs w:val="28"/>
        </w:rPr>
        <w:t>đến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1D720C" w:rsidRPr="00DF082A">
        <w:rPr>
          <w:rFonts w:cs="Times New Roman"/>
          <w:szCs w:val="28"/>
        </w:rPr>
        <w:t>Sở</w:t>
      </w:r>
      <w:proofErr w:type="spellEnd"/>
      <w:r w:rsidR="00DA6555" w:rsidRPr="00DF082A">
        <w:rPr>
          <w:rFonts w:cs="Times New Roman"/>
          <w:szCs w:val="28"/>
        </w:rPr>
        <w:t xml:space="preserve"> Giáo </w:t>
      </w:r>
      <w:proofErr w:type="spellStart"/>
      <w:r w:rsidR="00DA6555" w:rsidRPr="00DF082A">
        <w:rPr>
          <w:rFonts w:cs="Times New Roman"/>
          <w:szCs w:val="28"/>
        </w:rPr>
        <w:t>dục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và</w:t>
      </w:r>
      <w:proofErr w:type="spellEnd"/>
      <w:r w:rsidR="00DA6555" w:rsidRPr="00DF082A">
        <w:rPr>
          <w:rFonts w:cs="Times New Roman"/>
          <w:szCs w:val="28"/>
        </w:rPr>
        <w:t xml:space="preserve"> Đào </w:t>
      </w:r>
      <w:proofErr w:type="spellStart"/>
      <w:r w:rsidR="00DA6555" w:rsidRPr="00DF082A">
        <w:rPr>
          <w:rFonts w:cs="Times New Roman"/>
          <w:szCs w:val="28"/>
        </w:rPr>
        <w:t>tạo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trước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ngày</w:t>
      </w:r>
      <w:proofErr w:type="spellEnd"/>
      <w:r w:rsidR="00DA6555" w:rsidRPr="00DF082A">
        <w:rPr>
          <w:rFonts w:cs="Times New Roman"/>
          <w:szCs w:val="28"/>
        </w:rPr>
        <w:t xml:space="preserve"> 28 </w:t>
      </w:r>
      <w:proofErr w:type="spellStart"/>
      <w:r w:rsidR="00DA6555" w:rsidRPr="00DF082A">
        <w:rPr>
          <w:rFonts w:cs="Times New Roman"/>
          <w:szCs w:val="28"/>
        </w:rPr>
        <w:t>tháng</w:t>
      </w:r>
      <w:proofErr w:type="spellEnd"/>
      <w:r w:rsidR="00DA6555" w:rsidRPr="00DF082A">
        <w:rPr>
          <w:rFonts w:cs="Times New Roman"/>
          <w:szCs w:val="28"/>
        </w:rPr>
        <w:t xml:space="preserve"> 02 </w:t>
      </w:r>
      <w:proofErr w:type="spellStart"/>
      <w:r w:rsidR="00DA6555" w:rsidRPr="00DF082A">
        <w:rPr>
          <w:rFonts w:cs="Times New Roman"/>
          <w:szCs w:val="28"/>
        </w:rPr>
        <w:t>của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năm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sau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liền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kề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năm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đánh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giá</w:t>
      </w:r>
      <w:proofErr w:type="spellEnd"/>
      <w:r w:rsidR="00DA6555" w:rsidRPr="00DF082A">
        <w:rPr>
          <w:rFonts w:cs="Times New Roman"/>
          <w:szCs w:val="28"/>
        </w:rPr>
        <w:t>.</w:t>
      </w:r>
      <w:bookmarkStart w:id="7" w:name="bookmark8"/>
    </w:p>
    <w:p w14:paraId="194AD8FD" w14:textId="77777777" w:rsidR="00833CC0" w:rsidRPr="00DF082A" w:rsidRDefault="00833CC0" w:rsidP="000A3E90">
      <w:pPr>
        <w:spacing w:after="0" w:line="240" w:lineRule="auto"/>
        <w:ind w:firstLine="709"/>
        <w:jc w:val="both"/>
        <w:rPr>
          <w:rFonts w:cs="Times New Roman"/>
          <w:b/>
          <w:bCs/>
          <w:szCs w:val="28"/>
        </w:rPr>
      </w:pPr>
      <w:r w:rsidRPr="00DF082A">
        <w:rPr>
          <w:rFonts w:cs="Times New Roman"/>
          <w:b/>
          <w:bCs/>
          <w:szCs w:val="28"/>
        </w:rPr>
        <w:t xml:space="preserve">2. </w:t>
      </w:r>
      <w:proofErr w:type="spellStart"/>
      <w:r w:rsidR="00DA6555" w:rsidRPr="00DF082A">
        <w:rPr>
          <w:rFonts w:cs="Times New Roman"/>
          <w:b/>
          <w:bCs/>
          <w:szCs w:val="28"/>
        </w:rPr>
        <w:t>Hồ</w:t>
      </w:r>
      <w:proofErr w:type="spellEnd"/>
      <w:r w:rsidR="00DA6555" w:rsidRPr="00DF082A">
        <w:rPr>
          <w:rFonts w:cs="Times New Roman"/>
          <w:b/>
          <w:bCs/>
          <w:szCs w:val="28"/>
        </w:rPr>
        <w:t xml:space="preserve"> </w:t>
      </w:r>
      <w:proofErr w:type="spellStart"/>
      <w:r w:rsidR="00DA6555" w:rsidRPr="00DF082A">
        <w:rPr>
          <w:rFonts w:cs="Times New Roman"/>
          <w:b/>
          <w:bCs/>
          <w:szCs w:val="28"/>
        </w:rPr>
        <w:t>sơ</w:t>
      </w:r>
      <w:proofErr w:type="spellEnd"/>
      <w:r w:rsidR="00DA6555" w:rsidRPr="00DF082A">
        <w:rPr>
          <w:rFonts w:cs="Times New Roman"/>
          <w:b/>
          <w:bCs/>
          <w:szCs w:val="28"/>
        </w:rPr>
        <w:t xml:space="preserve"> </w:t>
      </w:r>
      <w:bookmarkStart w:id="8" w:name="_Hlk189556582"/>
      <w:proofErr w:type="spellStart"/>
      <w:r w:rsidR="00DA6555" w:rsidRPr="00DF082A">
        <w:rPr>
          <w:rFonts w:cs="Times New Roman"/>
          <w:b/>
          <w:bCs/>
          <w:szCs w:val="28"/>
        </w:rPr>
        <w:t>đề</w:t>
      </w:r>
      <w:proofErr w:type="spellEnd"/>
      <w:r w:rsidR="00DA6555" w:rsidRPr="00DF082A">
        <w:rPr>
          <w:rFonts w:cs="Times New Roman"/>
          <w:b/>
          <w:bCs/>
          <w:szCs w:val="28"/>
        </w:rPr>
        <w:t xml:space="preserve"> </w:t>
      </w:r>
      <w:proofErr w:type="spellStart"/>
      <w:r w:rsidR="00DA6555" w:rsidRPr="00DF082A">
        <w:rPr>
          <w:rFonts w:cs="Times New Roman"/>
          <w:b/>
          <w:bCs/>
          <w:szCs w:val="28"/>
        </w:rPr>
        <w:t>nghị</w:t>
      </w:r>
      <w:proofErr w:type="spellEnd"/>
      <w:r w:rsidR="00DA6555" w:rsidRPr="00DF082A">
        <w:rPr>
          <w:rFonts w:cs="Times New Roman"/>
          <w:b/>
          <w:bCs/>
          <w:szCs w:val="28"/>
        </w:rPr>
        <w:t xml:space="preserve"> </w:t>
      </w:r>
      <w:proofErr w:type="spellStart"/>
      <w:r w:rsidR="00DA6555" w:rsidRPr="00DF082A">
        <w:rPr>
          <w:rFonts w:cs="Times New Roman"/>
          <w:b/>
          <w:bCs/>
          <w:szCs w:val="28"/>
        </w:rPr>
        <w:t>đánh</w:t>
      </w:r>
      <w:proofErr w:type="spellEnd"/>
      <w:r w:rsidR="00DA6555" w:rsidRPr="00DF082A">
        <w:rPr>
          <w:rFonts w:cs="Times New Roman"/>
          <w:b/>
          <w:bCs/>
          <w:szCs w:val="28"/>
        </w:rPr>
        <w:t xml:space="preserve"> </w:t>
      </w:r>
      <w:proofErr w:type="spellStart"/>
      <w:r w:rsidR="00DA6555" w:rsidRPr="00DF082A">
        <w:rPr>
          <w:rFonts w:cs="Times New Roman"/>
          <w:b/>
          <w:bCs/>
          <w:szCs w:val="28"/>
        </w:rPr>
        <w:t>giá</w:t>
      </w:r>
      <w:proofErr w:type="spellEnd"/>
      <w:r w:rsidR="00DA6555" w:rsidRPr="00DF082A">
        <w:rPr>
          <w:rFonts w:cs="Times New Roman"/>
          <w:b/>
          <w:bCs/>
          <w:szCs w:val="28"/>
        </w:rPr>
        <w:t xml:space="preserve">, </w:t>
      </w:r>
      <w:proofErr w:type="spellStart"/>
      <w:r w:rsidR="00DA6555" w:rsidRPr="00DF082A">
        <w:rPr>
          <w:rFonts w:cs="Times New Roman"/>
          <w:b/>
          <w:bCs/>
          <w:szCs w:val="28"/>
        </w:rPr>
        <w:t>công</w:t>
      </w:r>
      <w:proofErr w:type="spellEnd"/>
      <w:r w:rsidR="00DA6555" w:rsidRPr="00DF082A">
        <w:rPr>
          <w:rFonts w:cs="Times New Roman"/>
          <w:b/>
          <w:bCs/>
          <w:szCs w:val="28"/>
        </w:rPr>
        <w:t xml:space="preserve"> </w:t>
      </w:r>
      <w:proofErr w:type="spellStart"/>
      <w:r w:rsidR="00DA6555" w:rsidRPr="00DF082A">
        <w:rPr>
          <w:rFonts w:cs="Times New Roman"/>
          <w:b/>
          <w:bCs/>
          <w:szCs w:val="28"/>
        </w:rPr>
        <w:t>nhận</w:t>
      </w:r>
      <w:proofErr w:type="spellEnd"/>
      <w:r w:rsidR="00DA6555" w:rsidRPr="00DF082A">
        <w:rPr>
          <w:rFonts w:cs="Times New Roman"/>
          <w:b/>
          <w:bCs/>
          <w:szCs w:val="28"/>
        </w:rPr>
        <w:t xml:space="preserve"> “</w:t>
      </w:r>
      <w:proofErr w:type="spellStart"/>
      <w:r w:rsidR="00DA6555" w:rsidRPr="00DF082A">
        <w:rPr>
          <w:rFonts w:cs="Times New Roman"/>
          <w:b/>
          <w:bCs/>
          <w:szCs w:val="28"/>
        </w:rPr>
        <w:t>Cộng</w:t>
      </w:r>
      <w:proofErr w:type="spellEnd"/>
      <w:r w:rsidR="00DA6555" w:rsidRPr="00DF082A">
        <w:rPr>
          <w:rFonts w:cs="Times New Roman"/>
          <w:b/>
          <w:bCs/>
          <w:szCs w:val="28"/>
        </w:rPr>
        <w:t xml:space="preserve"> </w:t>
      </w:r>
      <w:proofErr w:type="spellStart"/>
      <w:r w:rsidR="00DA6555" w:rsidRPr="00DF082A">
        <w:rPr>
          <w:rFonts w:cs="Times New Roman"/>
          <w:b/>
          <w:bCs/>
          <w:szCs w:val="28"/>
        </w:rPr>
        <w:t>đồng</w:t>
      </w:r>
      <w:proofErr w:type="spellEnd"/>
      <w:r w:rsidR="00DA6555" w:rsidRPr="00DF082A">
        <w:rPr>
          <w:rFonts w:cs="Times New Roman"/>
          <w:b/>
          <w:bCs/>
          <w:szCs w:val="28"/>
        </w:rPr>
        <w:t xml:space="preserve"> </w:t>
      </w:r>
      <w:proofErr w:type="spellStart"/>
      <w:r w:rsidR="00DA6555" w:rsidRPr="00DF082A">
        <w:rPr>
          <w:rFonts w:cs="Times New Roman"/>
          <w:b/>
          <w:bCs/>
          <w:szCs w:val="28"/>
        </w:rPr>
        <w:t>học</w:t>
      </w:r>
      <w:proofErr w:type="spellEnd"/>
      <w:r w:rsidR="00DA6555" w:rsidRPr="00DF082A">
        <w:rPr>
          <w:rFonts w:cs="Times New Roman"/>
          <w:b/>
          <w:bCs/>
          <w:szCs w:val="28"/>
        </w:rPr>
        <w:t xml:space="preserve"> </w:t>
      </w:r>
      <w:proofErr w:type="spellStart"/>
      <w:r w:rsidR="00DA6555" w:rsidRPr="00DF082A">
        <w:rPr>
          <w:rFonts w:cs="Times New Roman"/>
          <w:b/>
          <w:bCs/>
          <w:szCs w:val="28"/>
        </w:rPr>
        <w:t>tập</w:t>
      </w:r>
      <w:proofErr w:type="spellEnd"/>
      <w:r w:rsidR="00DA6555" w:rsidRPr="00DF082A">
        <w:rPr>
          <w:rFonts w:cs="Times New Roman"/>
          <w:b/>
          <w:bCs/>
          <w:szCs w:val="28"/>
        </w:rPr>
        <w:t>”</w:t>
      </w:r>
      <w:bookmarkStart w:id="9" w:name="_Hlk189556623"/>
      <w:bookmarkEnd w:id="7"/>
      <w:bookmarkEnd w:id="8"/>
    </w:p>
    <w:p w14:paraId="7186EC79" w14:textId="2BF6A68D" w:rsidR="00FC433B" w:rsidRPr="00DF082A" w:rsidRDefault="005538BB" w:rsidP="000A3E90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DF082A">
        <w:rPr>
          <w:rFonts w:cs="Times New Roman"/>
          <w:szCs w:val="28"/>
        </w:rPr>
        <w:t xml:space="preserve">a. </w:t>
      </w:r>
      <w:proofErr w:type="spellStart"/>
      <w:r w:rsidR="00DA6555" w:rsidRPr="00DF082A">
        <w:rPr>
          <w:rFonts w:cs="Times New Roman"/>
          <w:szCs w:val="28"/>
        </w:rPr>
        <w:t>Hồ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sơ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nộp</w:t>
      </w:r>
      <w:bookmarkStart w:id="10" w:name="_Hlk189556689"/>
      <w:bookmarkEnd w:id="9"/>
      <w:proofErr w:type="spellEnd"/>
    </w:p>
    <w:p w14:paraId="2490B746" w14:textId="77777777" w:rsidR="00FC433B" w:rsidRPr="00DF082A" w:rsidRDefault="00DA6555" w:rsidP="000A3E90">
      <w:pPr>
        <w:spacing w:after="0" w:line="240" w:lineRule="auto"/>
        <w:ind w:firstLine="709"/>
        <w:jc w:val="both"/>
        <w:rPr>
          <w:rFonts w:cs="Times New Roman"/>
          <w:szCs w:val="28"/>
        </w:rPr>
      </w:pPr>
      <w:proofErr w:type="spellStart"/>
      <w:r w:rsidRPr="00DF082A">
        <w:rPr>
          <w:rFonts w:cs="Times New Roman"/>
          <w:szCs w:val="28"/>
        </w:rPr>
        <w:lastRenderedPageBreak/>
        <w:t>Hồ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sơ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được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đóng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thành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quyển</w:t>
      </w:r>
      <w:proofErr w:type="spellEnd"/>
      <w:r w:rsidRPr="00DF082A">
        <w:rPr>
          <w:rFonts w:cs="Times New Roman"/>
          <w:szCs w:val="28"/>
        </w:rPr>
        <w:t xml:space="preserve">, bao </w:t>
      </w:r>
      <w:proofErr w:type="spellStart"/>
      <w:r w:rsidRPr="00DF082A">
        <w:rPr>
          <w:rFonts w:cs="Times New Roman"/>
          <w:szCs w:val="28"/>
        </w:rPr>
        <w:t>gồm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các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nội</w:t>
      </w:r>
      <w:proofErr w:type="spellEnd"/>
      <w:r w:rsidRPr="00DF082A">
        <w:rPr>
          <w:rFonts w:cs="Times New Roman"/>
          <w:szCs w:val="28"/>
        </w:rPr>
        <w:t xml:space="preserve"> dung </w:t>
      </w:r>
      <w:proofErr w:type="spellStart"/>
      <w:r w:rsidRPr="00DF082A">
        <w:rPr>
          <w:rFonts w:cs="Times New Roman"/>
          <w:szCs w:val="28"/>
        </w:rPr>
        <w:t>được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sắp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xếp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lần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lượt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theo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thứ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tự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sau</w:t>
      </w:r>
      <w:proofErr w:type="spellEnd"/>
      <w:r w:rsidRPr="00DF082A">
        <w:rPr>
          <w:rFonts w:cs="Times New Roman"/>
          <w:szCs w:val="28"/>
        </w:rPr>
        <w:t>:</w:t>
      </w:r>
    </w:p>
    <w:p w14:paraId="41AB6552" w14:textId="77777777" w:rsidR="00FC433B" w:rsidRPr="00DF082A" w:rsidRDefault="00FC433B" w:rsidP="000A3E90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DF082A">
        <w:rPr>
          <w:rFonts w:cs="Times New Roman"/>
          <w:szCs w:val="28"/>
        </w:rPr>
        <w:t xml:space="preserve">(1) </w:t>
      </w:r>
      <w:r w:rsidR="00DA6555" w:rsidRPr="00DF082A">
        <w:rPr>
          <w:rFonts w:cs="Times New Roman"/>
          <w:szCs w:val="28"/>
        </w:rPr>
        <w:t xml:space="preserve">Trang </w:t>
      </w:r>
      <w:proofErr w:type="spellStart"/>
      <w:r w:rsidR="00DA6555" w:rsidRPr="00DF082A">
        <w:rPr>
          <w:rFonts w:cs="Times New Roman"/>
          <w:szCs w:val="28"/>
        </w:rPr>
        <w:t>bìa</w:t>
      </w:r>
      <w:proofErr w:type="spellEnd"/>
      <w:r w:rsidR="00DA6555" w:rsidRPr="00DF082A">
        <w:rPr>
          <w:rFonts w:cs="Times New Roman"/>
          <w:szCs w:val="28"/>
        </w:rPr>
        <w:t>;</w:t>
      </w:r>
    </w:p>
    <w:p w14:paraId="26E2C403" w14:textId="77777777" w:rsidR="00FC433B" w:rsidRPr="00DF082A" w:rsidRDefault="00FC433B" w:rsidP="000A3E90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DF082A">
        <w:rPr>
          <w:rFonts w:cs="Times New Roman"/>
          <w:szCs w:val="28"/>
        </w:rPr>
        <w:t xml:space="preserve">(2) </w:t>
      </w:r>
      <w:proofErr w:type="spellStart"/>
      <w:r w:rsidR="00DA6555" w:rsidRPr="00DF082A">
        <w:rPr>
          <w:rFonts w:cs="Times New Roman"/>
          <w:szCs w:val="28"/>
        </w:rPr>
        <w:t>Tờ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trình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đề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nghị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đánh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giá</w:t>
      </w:r>
      <w:proofErr w:type="spellEnd"/>
      <w:r w:rsidR="00DA6555" w:rsidRPr="00DF082A">
        <w:rPr>
          <w:rFonts w:cs="Times New Roman"/>
          <w:szCs w:val="28"/>
        </w:rPr>
        <w:t xml:space="preserve">, </w:t>
      </w:r>
      <w:proofErr w:type="spellStart"/>
      <w:r w:rsidR="00DA6555" w:rsidRPr="00DF082A">
        <w:rPr>
          <w:rFonts w:cs="Times New Roman"/>
          <w:szCs w:val="28"/>
        </w:rPr>
        <w:t>công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nhận</w:t>
      </w:r>
      <w:proofErr w:type="spellEnd"/>
      <w:r w:rsidR="00DA6555" w:rsidRPr="00DF082A">
        <w:rPr>
          <w:rFonts w:cs="Times New Roman"/>
          <w:szCs w:val="28"/>
        </w:rPr>
        <w:t xml:space="preserve"> “</w:t>
      </w:r>
      <w:proofErr w:type="spellStart"/>
      <w:r w:rsidR="00DA6555" w:rsidRPr="00DF082A">
        <w:rPr>
          <w:rFonts w:cs="Times New Roman"/>
          <w:szCs w:val="28"/>
        </w:rPr>
        <w:t>Cộng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đồng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học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tập</w:t>
      </w:r>
      <w:proofErr w:type="spellEnd"/>
      <w:r w:rsidR="00DA6555" w:rsidRPr="00DF082A">
        <w:rPr>
          <w:rFonts w:cs="Times New Roman"/>
          <w:szCs w:val="28"/>
        </w:rPr>
        <w:t>”;</w:t>
      </w:r>
      <w:r w:rsidR="001A6AAF" w:rsidRPr="00DF082A">
        <w:rPr>
          <w:rFonts w:cs="Times New Roman"/>
          <w:szCs w:val="28"/>
        </w:rPr>
        <w:t xml:space="preserve"> </w:t>
      </w:r>
    </w:p>
    <w:p w14:paraId="1305CDFC" w14:textId="77777777" w:rsidR="00FC433B" w:rsidRPr="00DF082A" w:rsidRDefault="00FC433B" w:rsidP="000A3E90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DF082A">
        <w:rPr>
          <w:rFonts w:cs="Times New Roman"/>
          <w:szCs w:val="28"/>
        </w:rPr>
        <w:t xml:space="preserve">(3) </w:t>
      </w:r>
      <w:r w:rsidR="001A6AAF" w:rsidRPr="00DF082A">
        <w:rPr>
          <w:rFonts w:cs="Times New Roman"/>
          <w:szCs w:val="28"/>
        </w:rPr>
        <w:t xml:space="preserve">Báo </w:t>
      </w:r>
      <w:proofErr w:type="spellStart"/>
      <w:r w:rsidR="001A6AAF" w:rsidRPr="00DF082A">
        <w:rPr>
          <w:rFonts w:cs="Times New Roman"/>
          <w:szCs w:val="28"/>
        </w:rPr>
        <w:t>cáo</w:t>
      </w:r>
      <w:proofErr w:type="spellEnd"/>
      <w:r w:rsidR="001A6AAF" w:rsidRPr="00DF082A">
        <w:rPr>
          <w:rFonts w:cs="Times New Roman"/>
          <w:szCs w:val="28"/>
        </w:rPr>
        <w:t xml:space="preserve"> </w:t>
      </w:r>
      <w:proofErr w:type="spellStart"/>
      <w:r w:rsidR="001A6AAF" w:rsidRPr="00DF082A">
        <w:rPr>
          <w:rFonts w:cs="Times New Roman"/>
          <w:szCs w:val="28"/>
        </w:rPr>
        <w:t>tự</w:t>
      </w:r>
      <w:proofErr w:type="spellEnd"/>
      <w:r w:rsidR="001A6AAF" w:rsidRPr="00DF082A">
        <w:rPr>
          <w:rFonts w:cs="Times New Roman"/>
          <w:szCs w:val="28"/>
        </w:rPr>
        <w:t xml:space="preserve"> </w:t>
      </w:r>
      <w:proofErr w:type="spellStart"/>
      <w:r w:rsidR="001A6AAF" w:rsidRPr="00DF082A">
        <w:rPr>
          <w:rFonts w:cs="Times New Roman"/>
          <w:szCs w:val="28"/>
        </w:rPr>
        <w:t>đánh</w:t>
      </w:r>
      <w:proofErr w:type="spellEnd"/>
      <w:r w:rsidR="001A6AAF" w:rsidRPr="00DF082A">
        <w:rPr>
          <w:rFonts w:cs="Times New Roman"/>
          <w:szCs w:val="28"/>
        </w:rPr>
        <w:t xml:space="preserve"> </w:t>
      </w:r>
      <w:proofErr w:type="spellStart"/>
      <w:r w:rsidR="001A6AAF" w:rsidRPr="00DF082A">
        <w:rPr>
          <w:rFonts w:cs="Times New Roman"/>
          <w:szCs w:val="28"/>
        </w:rPr>
        <w:t>giá</w:t>
      </w:r>
      <w:proofErr w:type="spellEnd"/>
      <w:r w:rsidR="001A6AAF" w:rsidRPr="00DF082A">
        <w:rPr>
          <w:rFonts w:cs="Times New Roman"/>
          <w:szCs w:val="28"/>
        </w:rPr>
        <w:t xml:space="preserve">, </w:t>
      </w:r>
      <w:proofErr w:type="spellStart"/>
      <w:r w:rsidR="001A6AAF" w:rsidRPr="00DF082A">
        <w:rPr>
          <w:rFonts w:cs="Times New Roman"/>
          <w:szCs w:val="28"/>
        </w:rPr>
        <w:t>công</w:t>
      </w:r>
      <w:proofErr w:type="spellEnd"/>
      <w:r w:rsidR="001A6AAF" w:rsidRPr="00DF082A">
        <w:rPr>
          <w:rFonts w:cs="Times New Roman"/>
          <w:szCs w:val="28"/>
        </w:rPr>
        <w:t xml:space="preserve"> </w:t>
      </w:r>
      <w:proofErr w:type="spellStart"/>
      <w:r w:rsidR="001A6AAF" w:rsidRPr="00DF082A">
        <w:rPr>
          <w:rFonts w:cs="Times New Roman"/>
          <w:szCs w:val="28"/>
        </w:rPr>
        <w:t>nhận</w:t>
      </w:r>
      <w:proofErr w:type="spellEnd"/>
      <w:r w:rsidR="001A6AAF" w:rsidRPr="00DF082A">
        <w:rPr>
          <w:rFonts w:cs="Times New Roman"/>
          <w:szCs w:val="28"/>
        </w:rPr>
        <w:t xml:space="preserve"> “</w:t>
      </w:r>
      <w:proofErr w:type="spellStart"/>
      <w:r w:rsidR="001A6AAF" w:rsidRPr="00DF082A">
        <w:rPr>
          <w:rFonts w:cs="Times New Roman"/>
          <w:szCs w:val="28"/>
        </w:rPr>
        <w:t>Cộng</w:t>
      </w:r>
      <w:proofErr w:type="spellEnd"/>
      <w:r w:rsidR="001A6AAF" w:rsidRPr="00DF082A">
        <w:rPr>
          <w:rFonts w:cs="Times New Roman"/>
          <w:szCs w:val="28"/>
        </w:rPr>
        <w:t xml:space="preserve"> </w:t>
      </w:r>
      <w:proofErr w:type="spellStart"/>
      <w:r w:rsidR="001A6AAF" w:rsidRPr="00DF082A">
        <w:rPr>
          <w:rFonts w:cs="Times New Roman"/>
          <w:szCs w:val="28"/>
        </w:rPr>
        <w:t>đồng</w:t>
      </w:r>
      <w:proofErr w:type="spellEnd"/>
      <w:r w:rsidR="001A6AAF" w:rsidRPr="00DF082A">
        <w:rPr>
          <w:rFonts w:cs="Times New Roman"/>
          <w:szCs w:val="28"/>
        </w:rPr>
        <w:t xml:space="preserve"> </w:t>
      </w:r>
      <w:proofErr w:type="spellStart"/>
      <w:r w:rsidR="001A6AAF" w:rsidRPr="00DF082A">
        <w:rPr>
          <w:rFonts w:cs="Times New Roman"/>
          <w:szCs w:val="28"/>
        </w:rPr>
        <w:t>học</w:t>
      </w:r>
      <w:proofErr w:type="spellEnd"/>
      <w:r w:rsidR="001A6AAF" w:rsidRPr="00DF082A">
        <w:rPr>
          <w:rFonts w:cs="Times New Roman"/>
          <w:szCs w:val="28"/>
        </w:rPr>
        <w:t xml:space="preserve"> </w:t>
      </w:r>
      <w:proofErr w:type="spellStart"/>
      <w:r w:rsidR="001A6AAF" w:rsidRPr="00DF082A">
        <w:rPr>
          <w:rFonts w:cs="Times New Roman"/>
          <w:szCs w:val="28"/>
        </w:rPr>
        <w:t>tập</w:t>
      </w:r>
      <w:proofErr w:type="spellEnd"/>
      <w:r w:rsidR="001A6AAF" w:rsidRPr="00DF082A">
        <w:rPr>
          <w:rFonts w:cs="Times New Roman"/>
          <w:szCs w:val="28"/>
        </w:rPr>
        <w:t>”;</w:t>
      </w:r>
    </w:p>
    <w:p w14:paraId="11521BFB" w14:textId="77777777" w:rsidR="005538BB" w:rsidRPr="00DF082A" w:rsidRDefault="00FC433B" w:rsidP="000A3E90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DF082A">
        <w:rPr>
          <w:rFonts w:cs="Times New Roman"/>
          <w:szCs w:val="28"/>
        </w:rPr>
        <w:t xml:space="preserve">(4) </w:t>
      </w:r>
      <w:proofErr w:type="spellStart"/>
      <w:r w:rsidR="00DA6555" w:rsidRPr="00DF082A">
        <w:rPr>
          <w:rFonts w:cs="Times New Roman"/>
          <w:szCs w:val="28"/>
        </w:rPr>
        <w:t>Bản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tổng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hợp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kết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quả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tự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đánh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giá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các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tiêu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chí</w:t>
      </w:r>
      <w:proofErr w:type="spellEnd"/>
      <w:r w:rsidR="00DA6555" w:rsidRPr="00DF082A">
        <w:rPr>
          <w:rFonts w:cs="Times New Roman"/>
          <w:szCs w:val="28"/>
        </w:rPr>
        <w:t xml:space="preserve">, </w:t>
      </w:r>
      <w:proofErr w:type="spellStart"/>
      <w:r w:rsidR="00DA6555" w:rsidRPr="00DF082A">
        <w:rPr>
          <w:rFonts w:cs="Times New Roman"/>
          <w:szCs w:val="28"/>
        </w:rPr>
        <w:t>chỉ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tiêu</w:t>
      </w:r>
      <w:proofErr w:type="spellEnd"/>
      <w:r w:rsidR="00DA6555" w:rsidRPr="00DF082A">
        <w:rPr>
          <w:rFonts w:cs="Times New Roman"/>
          <w:szCs w:val="28"/>
        </w:rPr>
        <w:t>;</w:t>
      </w:r>
    </w:p>
    <w:p w14:paraId="02D64C4C" w14:textId="77777777" w:rsidR="005538BB" w:rsidRPr="00DF082A" w:rsidRDefault="005538BB" w:rsidP="000A3E90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DF082A">
        <w:rPr>
          <w:rFonts w:cs="Times New Roman"/>
          <w:szCs w:val="28"/>
        </w:rPr>
        <w:t xml:space="preserve">b. </w:t>
      </w:r>
      <w:proofErr w:type="spellStart"/>
      <w:r w:rsidR="00DA6555" w:rsidRPr="00DF082A">
        <w:rPr>
          <w:rFonts w:cs="Times New Roman"/>
          <w:szCs w:val="28"/>
        </w:rPr>
        <w:t>Hồ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sơ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lưu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tại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đơn</w:t>
      </w:r>
      <w:proofErr w:type="spellEnd"/>
      <w:r w:rsidR="00DA6555" w:rsidRPr="00DF082A">
        <w:rPr>
          <w:rFonts w:cs="Times New Roman"/>
          <w:szCs w:val="28"/>
        </w:rPr>
        <w:t xml:space="preserve"> </w:t>
      </w:r>
      <w:proofErr w:type="spellStart"/>
      <w:r w:rsidR="00DA6555" w:rsidRPr="00DF082A">
        <w:rPr>
          <w:rFonts w:cs="Times New Roman"/>
          <w:szCs w:val="28"/>
        </w:rPr>
        <w:t>vị</w:t>
      </w:r>
      <w:proofErr w:type="spellEnd"/>
    </w:p>
    <w:p w14:paraId="482A4D23" w14:textId="77777777" w:rsidR="005538BB" w:rsidRPr="00DF082A" w:rsidRDefault="00DA6555" w:rsidP="000A3E90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DF082A">
        <w:rPr>
          <w:rFonts w:cs="Times New Roman"/>
          <w:szCs w:val="28"/>
        </w:rPr>
        <w:t xml:space="preserve">Các </w:t>
      </w:r>
      <w:proofErr w:type="spellStart"/>
      <w:r w:rsidRPr="00DF082A">
        <w:rPr>
          <w:rFonts w:cs="Times New Roman"/>
          <w:szCs w:val="28"/>
        </w:rPr>
        <w:t>minh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chứng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đã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được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ký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hiệu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và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sắp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xếp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lần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lượt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theo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tiêu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chí</w:t>
      </w:r>
      <w:proofErr w:type="spellEnd"/>
      <w:r w:rsidRPr="00DF082A">
        <w:rPr>
          <w:rFonts w:cs="Times New Roman"/>
          <w:szCs w:val="28"/>
        </w:rPr>
        <w:t>.</w:t>
      </w:r>
    </w:p>
    <w:p w14:paraId="399ECF74" w14:textId="77777777" w:rsidR="005538BB" w:rsidRPr="00DF082A" w:rsidRDefault="00DA6555" w:rsidP="000A3E90">
      <w:pPr>
        <w:spacing w:after="0" w:line="240" w:lineRule="auto"/>
        <w:ind w:firstLine="709"/>
        <w:jc w:val="both"/>
        <w:rPr>
          <w:rFonts w:cs="Times New Roman"/>
          <w:i/>
          <w:iCs/>
          <w:szCs w:val="28"/>
        </w:rPr>
      </w:pPr>
      <w:r w:rsidRPr="00DF082A">
        <w:rPr>
          <w:rFonts w:cs="Times New Roman"/>
          <w:i/>
          <w:iCs/>
          <w:szCs w:val="28"/>
        </w:rPr>
        <w:t xml:space="preserve">(Các </w:t>
      </w:r>
      <w:proofErr w:type="spellStart"/>
      <w:r w:rsidRPr="00DF082A">
        <w:rPr>
          <w:rFonts w:cs="Times New Roman"/>
          <w:i/>
          <w:iCs/>
          <w:szCs w:val="28"/>
        </w:rPr>
        <w:t>minh</w:t>
      </w:r>
      <w:proofErr w:type="spellEnd"/>
      <w:r w:rsidRPr="00DF082A">
        <w:rPr>
          <w:rFonts w:cs="Times New Roman"/>
          <w:i/>
          <w:iCs/>
          <w:szCs w:val="28"/>
        </w:rPr>
        <w:t xml:space="preserve"> </w:t>
      </w:r>
      <w:proofErr w:type="spellStart"/>
      <w:r w:rsidRPr="00DF082A">
        <w:rPr>
          <w:rFonts w:cs="Times New Roman"/>
          <w:i/>
          <w:iCs/>
          <w:szCs w:val="28"/>
        </w:rPr>
        <w:t>chứng</w:t>
      </w:r>
      <w:proofErr w:type="spellEnd"/>
      <w:r w:rsidRPr="00DF082A">
        <w:rPr>
          <w:rFonts w:cs="Times New Roman"/>
          <w:i/>
          <w:iCs/>
          <w:szCs w:val="28"/>
        </w:rPr>
        <w:t xml:space="preserve"> </w:t>
      </w:r>
      <w:proofErr w:type="spellStart"/>
      <w:r w:rsidRPr="00DF082A">
        <w:rPr>
          <w:rFonts w:cs="Times New Roman"/>
          <w:i/>
          <w:iCs/>
          <w:szCs w:val="28"/>
        </w:rPr>
        <w:t>này</w:t>
      </w:r>
      <w:proofErr w:type="spellEnd"/>
      <w:r w:rsidRPr="00DF082A">
        <w:rPr>
          <w:rFonts w:cs="Times New Roman"/>
          <w:i/>
          <w:iCs/>
          <w:szCs w:val="28"/>
        </w:rPr>
        <w:t xml:space="preserve"> </w:t>
      </w:r>
      <w:proofErr w:type="spellStart"/>
      <w:r w:rsidRPr="00DF082A">
        <w:rPr>
          <w:rFonts w:cs="Times New Roman"/>
          <w:i/>
          <w:iCs/>
          <w:szCs w:val="28"/>
        </w:rPr>
        <w:t>sẽ</w:t>
      </w:r>
      <w:proofErr w:type="spellEnd"/>
      <w:r w:rsidRPr="00DF082A">
        <w:rPr>
          <w:rFonts w:cs="Times New Roman"/>
          <w:i/>
          <w:iCs/>
          <w:szCs w:val="28"/>
        </w:rPr>
        <w:t xml:space="preserve"> </w:t>
      </w:r>
      <w:proofErr w:type="spellStart"/>
      <w:r w:rsidRPr="00DF082A">
        <w:rPr>
          <w:rFonts w:cs="Times New Roman"/>
          <w:i/>
          <w:iCs/>
          <w:szCs w:val="28"/>
        </w:rPr>
        <w:t>được</w:t>
      </w:r>
      <w:proofErr w:type="spellEnd"/>
      <w:r w:rsidRPr="00DF082A">
        <w:rPr>
          <w:rFonts w:cs="Times New Roman"/>
          <w:i/>
          <w:iCs/>
          <w:szCs w:val="28"/>
        </w:rPr>
        <w:t xml:space="preserve"> </w:t>
      </w:r>
      <w:proofErr w:type="spellStart"/>
      <w:r w:rsidRPr="00DF082A">
        <w:rPr>
          <w:rFonts w:cs="Times New Roman"/>
          <w:i/>
          <w:iCs/>
          <w:szCs w:val="28"/>
        </w:rPr>
        <w:t>đơn</w:t>
      </w:r>
      <w:proofErr w:type="spellEnd"/>
      <w:r w:rsidRPr="00DF082A">
        <w:rPr>
          <w:rFonts w:cs="Times New Roman"/>
          <w:i/>
          <w:iCs/>
          <w:szCs w:val="28"/>
        </w:rPr>
        <w:t xml:space="preserve"> </w:t>
      </w:r>
      <w:proofErr w:type="spellStart"/>
      <w:r w:rsidRPr="00DF082A">
        <w:rPr>
          <w:rFonts w:cs="Times New Roman"/>
          <w:i/>
          <w:iCs/>
          <w:szCs w:val="28"/>
        </w:rPr>
        <w:t>vị</w:t>
      </w:r>
      <w:proofErr w:type="spellEnd"/>
      <w:r w:rsidRPr="00DF082A">
        <w:rPr>
          <w:rFonts w:cs="Times New Roman"/>
          <w:i/>
          <w:iCs/>
          <w:szCs w:val="28"/>
        </w:rPr>
        <w:t xml:space="preserve"> </w:t>
      </w:r>
      <w:proofErr w:type="spellStart"/>
      <w:r w:rsidRPr="00DF082A">
        <w:rPr>
          <w:rFonts w:cs="Times New Roman"/>
          <w:i/>
          <w:iCs/>
          <w:szCs w:val="28"/>
        </w:rPr>
        <w:t>trình</w:t>
      </w:r>
      <w:proofErr w:type="spellEnd"/>
      <w:r w:rsidRPr="00DF082A">
        <w:rPr>
          <w:rFonts w:cs="Times New Roman"/>
          <w:i/>
          <w:iCs/>
          <w:szCs w:val="28"/>
        </w:rPr>
        <w:t xml:space="preserve"> </w:t>
      </w:r>
      <w:proofErr w:type="spellStart"/>
      <w:r w:rsidRPr="00DF082A">
        <w:rPr>
          <w:rFonts w:cs="Times New Roman"/>
          <w:i/>
          <w:iCs/>
          <w:szCs w:val="28"/>
        </w:rPr>
        <w:t>Hội</w:t>
      </w:r>
      <w:proofErr w:type="spellEnd"/>
      <w:r w:rsidRPr="00DF082A">
        <w:rPr>
          <w:rFonts w:cs="Times New Roman"/>
          <w:i/>
          <w:iCs/>
          <w:szCs w:val="28"/>
        </w:rPr>
        <w:t xml:space="preserve"> </w:t>
      </w:r>
      <w:proofErr w:type="spellStart"/>
      <w:r w:rsidRPr="00DF082A">
        <w:rPr>
          <w:rFonts w:cs="Times New Roman"/>
          <w:i/>
          <w:iCs/>
          <w:szCs w:val="28"/>
        </w:rPr>
        <w:t>đồng</w:t>
      </w:r>
      <w:proofErr w:type="spellEnd"/>
      <w:r w:rsidRPr="00DF082A">
        <w:rPr>
          <w:rFonts w:cs="Times New Roman"/>
          <w:i/>
          <w:iCs/>
          <w:szCs w:val="28"/>
        </w:rPr>
        <w:t xml:space="preserve"> </w:t>
      </w:r>
      <w:proofErr w:type="spellStart"/>
      <w:r w:rsidRPr="00DF082A">
        <w:rPr>
          <w:rFonts w:cs="Times New Roman"/>
          <w:i/>
          <w:iCs/>
          <w:szCs w:val="28"/>
        </w:rPr>
        <w:t>đánh</w:t>
      </w:r>
      <w:proofErr w:type="spellEnd"/>
      <w:r w:rsidRPr="00DF082A">
        <w:rPr>
          <w:rFonts w:cs="Times New Roman"/>
          <w:i/>
          <w:iCs/>
          <w:szCs w:val="28"/>
        </w:rPr>
        <w:t xml:space="preserve"> </w:t>
      </w:r>
      <w:proofErr w:type="spellStart"/>
      <w:r w:rsidRPr="00DF082A">
        <w:rPr>
          <w:rFonts w:cs="Times New Roman"/>
          <w:i/>
          <w:iCs/>
          <w:szCs w:val="28"/>
        </w:rPr>
        <w:t>giá</w:t>
      </w:r>
      <w:proofErr w:type="spellEnd"/>
      <w:r w:rsidRPr="00DF082A">
        <w:rPr>
          <w:rFonts w:cs="Times New Roman"/>
          <w:i/>
          <w:iCs/>
          <w:szCs w:val="28"/>
        </w:rPr>
        <w:t xml:space="preserve"> </w:t>
      </w:r>
      <w:proofErr w:type="spellStart"/>
      <w:r w:rsidRPr="00DF082A">
        <w:rPr>
          <w:rFonts w:cs="Times New Roman"/>
          <w:i/>
          <w:iCs/>
          <w:szCs w:val="28"/>
        </w:rPr>
        <w:t>khi</w:t>
      </w:r>
      <w:proofErr w:type="spellEnd"/>
      <w:r w:rsidRPr="00DF082A">
        <w:rPr>
          <w:rFonts w:cs="Times New Roman"/>
          <w:i/>
          <w:iCs/>
          <w:szCs w:val="28"/>
        </w:rPr>
        <w:t xml:space="preserve"> </w:t>
      </w:r>
      <w:proofErr w:type="spellStart"/>
      <w:r w:rsidRPr="00DF082A">
        <w:rPr>
          <w:rFonts w:cs="Times New Roman"/>
          <w:i/>
          <w:iCs/>
          <w:szCs w:val="28"/>
        </w:rPr>
        <w:t>tiến</w:t>
      </w:r>
      <w:proofErr w:type="spellEnd"/>
      <w:r w:rsidRPr="00DF082A">
        <w:rPr>
          <w:rFonts w:cs="Times New Roman"/>
          <w:i/>
          <w:iCs/>
          <w:szCs w:val="28"/>
        </w:rPr>
        <w:t xml:space="preserve"> </w:t>
      </w:r>
      <w:proofErr w:type="spellStart"/>
      <w:r w:rsidRPr="00DF082A">
        <w:rPr>
          <w:rFonts w:cs="Times New Roman"/>
          <w:i/>
          <w:iCs/>
          <w:szCs w:val="28"/>
        </w:rPr>
        <w:t>hành</w:t>
      </w:r>
      <w:proofErr w:type="spellEnd"/>
      <w:r w:rsidRPr="00DF082A">
        <w:rPr>
          <w:rFonts w:cs="Times New Roman"/>
          <w:i/>
          <w:iCs/>
          <w:szCs w:val="28"/>
        </w:rPr>
        <w:t xml:space="preserve"> </w:t>
      </w:r>
      <w:proofErr w:type="spellStart"/>
      <w:r w:rsidRPr="00DF082A">
        <w:rPr>
          <w:rFonts w:cs="Times New Roman"/>
          <w:i/>
          <w:iCs/>
          <w:szCs w:val="28"/>
        </w:rPr>
        <w:t>th</w:t>
      </w:r>
      <w:r w:rsidR="00C1200B" w:rsidRPr="00DF082A">
        <w:rPr>
          <w:rFonts w:cs="Times New Roman"/>
          <w:i/>
          <w:iCs/>
          <w:szCs w:val="28"/>
        </w:rPr>
        <w:t>ẩ</w:t>
      </w:r>
      <w:r w:rsidRPr="00DF082A">
        <w:rPr>
          <w:rFonts w:cs="Times New Roman"/>
          <w:i/>
          <w:iCs/>
          <w:szCs w:val="28"/>
        </w:rPr>
        <w:t>m</w:t>
      </w:r>
      <w:proofErr w:type="spellEnd"/>
      <w:r w:rsidRPr="00DF082A">
        <w:rPr>
          <w:rFonts w:cs="Times New Roman"/>
          <w:i/>
          <w:iCs/>
          <w:szCs w:val="28"/>
        </w:rPr>
        <w:t xml:space="preserve"> </w:t>
      </w:r>
      <w:proofErr w:type="spellStart"/>
      <w:r w:rsidRPr="00DF082A">
        <w:rPr>
          <w:rFonts w:cs="Times New Roman"/>
          <w:i/>
          <w:iCs/>
          <w:szCs w:val="28"/>
        </w:rPr>
        <w:t>định</w:t>
      </w:r>
      <w:proofErr w:type="spellEnd"/>
      <w:r w:rsidRPr="00DF082A">
        <w:rPr>
          <w:rFonts w:cs="Times New Roman"/>
          <w:i/>
          <w:iCs/>
          <w:szCs w:val="28"/>
        </w:rPr>
        <w:t xml:space="preserve"> </w:t>
      </w:r>
      <w:proofErr w:type="spellStart"/>
      <w:r w:rsidRPr="00DF082A">
        <w:rPr>
          <w:rFonts w:cs="Times New Roman"/>
          <w:i/>
          <w:iCs/>
          <w:szCs w:val="28"/>
        </w:rPr>
        <w:t>hồ</w:t>
      </w:r>
      <w:proofErr w:type="spellEnd"/>
      <w:r w:rsidRPr="00DF082A">
        <w:rPr>
          <w:rFonts w:cs="Times New Roman"/>
          <w:i/>
          <w:iCs/>
          <w:szCs w:val="28"/>
        </w:rPr>
        <w:t xml:space="preserve"> </w:t>
      </w:r>
      <w:proofErr w:type="spellStart"/>
      <w:r w:rsidRPr="00DF082A">
        <w:rPr>
          <w:rFonts w:cs="Times New Roman"/>
          <w:i/>
          <w:iCs/>
          <w:szCs w:val="28"/>
        </w:rPr>
        <w:t>sơ</w:t>
      </w:r>
      <w:proofErr w:type="spellEnd"/>
      <w:r w:rsidRPr="00DF082A">
        <w:rPr>
          <w:rFonts w:cs="Times New Roman"/>
          <w:i/>
          <w:iCs/>
          <w:szCs w:val="28"/>
        </w:rPr>
        <w:t xml:space="preserve"> </w:t>
      </w:r>
      <w:proofErr w:type="spellStart"/>
      <w:r w:rsidRPr="00DF082A">
        <w:rPr>
          <w:rFonts w:cs="Times New Roman"/>
          <w:i/>
          <w:iCs/>
          <w:szCs w:val="28"/>
        </w:rPr>
        <w:t>theo</w:t>
      </w:r>
      <w:proofErr w:type="spellEnd"/>
      <w:r w:rsidRPr="00DF082A">
        <w:rPr>
          <w:rFonts w:cs="Times New Roman"/>
          <w:i/>
          <w:iCs/>
          <w:szCs w:val="28"/>
        </w:rPr>
        <w:t xml:space="preserve"> </w:t>
      </w:r>
      <w:proofErr w:type="spellStart"/>
      <w:r w:rsidRPr="00DF082A">
        <w:rPr>
          <w:rFonts w:cs="Times New Roman"/>
          <w:i/>
          <w:iCs/>
          <w:szCs w:val="28"/>
        </w:rPr>
        <w:t>đề</w:t>
      </w:r>
      <w:proofErr w:type="spellEnd"/>
      <w:r w:rsidRPr="00DF082A">
        <w:rPr>
          <w:rFonts w:cs="Times New Roman"/>
          <w:i/>
          <w:iCs/>
          <w:szCs w:val="28"/>
        </w:rPr>
        <w:t xml:space="preserve"> </w:t>
      </w:r>
      <w:proofErr w:type="spellStart"/>
      <w:r w:rsidRPr="00DF082A">
        <w:rPr>
          <w:rFonts w:cs="Times New Roman"/>
          <w:i/>
          <w:iCs/>
          <w:szCs w:val="28"/>
        </w:rPr>
        <w:t>nghị</w:t>
      </w:r>
      <w:proofErr w:type="spellEnd"/>
      <w:r w:rsidRPr="00DF082A">
        <w:rPr>
          <w:rFonts w:cs="Times New Roman"/>
          <w:i/>
          <w:iCs/>
          <w:szCs w:val="28"/>
        </w:rPr>
        <w:t>).</w:t>
      </w:r>
      <w:bookmarkEnd w:id="10"/>
    </w:p>
    <w:bookmarkEnd w:id="0"/>
    <w:p w14:paraId="740F6F4E" w14:textId="77777777" w:rsidR="000A3E90" w:rsidRPr="00DF082A" w:rsidRDefault="000A3E90" w:rsidP="000A3E90">
      <w:pPr>
        <w:spacing w:after="0" w:line="240" w:lineRule="auto"/>
        <w:ind w:firstLine="709"/>
        <w:jc w:val="both"/>
        <w:rPr>
          <w:rFonts w:cs="Times New Roman"/>
          <w:b/>
          <w:bCs/>
          <w:szCs w:val="28"/>
        </w:rPr>
      </w:pPr>
      <w:r w:rsidRPr="00DF082A">
        <w:rPr>
          <w:rFonts w:cs="Times New Roman"/>
          <w:b/>
          <w:bCs/>
          <w:szCs w:val="28"/>
        </w:rPr>
        <w:t>VI. TỔ CHỨC THỰC HIỆN</w:t>
      </w:r>
      <w:bookmarkStart w:id="11" w:name="bookmark14"/>
      <w:bookmarkStart w:id="12" w:name="bookmark9"/>
    </w:p>
    <w:p w14:paraId="0F2DFE26" w14:textId="77777777" w:rsidR="000A3E90" w:rsidRPr="00DF082A" w:rsidRDefault="000A3E90" w:rsidP="000A3E90">
      <w:pPr>
        <w:spacing w:after="0" w:line="240" w:lineRule="auto"/>
        <w:ind w:firstLine="709"/>
        <w:jc w:val="both"/>
        <w:rPr>
          <w:rFonts w:cs="Times New Roman"/>
          <w:b/>
          <w:bCs/>
          <w:szCs w:val="28"/>
        </w:rPr>
      </w:pPr>
      <w:r w:rsidRPr="00DF082A">
        <w:rPr>
          <w:rFonts w:cs="Times New Roman"/>
          <w:b/>
          <w:bCs/>
          <w:szCs w:val="28"/>
        </w:rPr>
        <w:t xml:space="preserve">1. </w:t>
      </w:r>
      <w:bookmarkEnd w:id="11"/>
      <w:proofErr w:type="spellStart"/>
      <w:r>
        <w:rPr>
          <w:rFonts w:cs="Times New Roman"/>
          <w:b/>
          <w:bCs/>
          <w:szCs w:val="28"/>
        </w:rPr>
        <w:t>Tổ</w:t>
      </w:r>
      <w:proofErr w:type="spellEnd"/>
      <w:r>
        <w:rPr>
          <w:rFonts w:cs="Times New Roman"/>
          <w:b/>
          <w:bCs/>
          <w:szCs w:val="28"/>
        </w:rPr>
        <w:t xml:space="preserve"> </w:t>
      </w:r>
      <w:proofErr w:type="spellStart"/>
      <w:r>
        <w:rPr>
          <w:rFonts w:cs="Times New Roman"/>
          <w:b/>
          <w:bCs/>
          <w:szCs w:val="28"/>
        </w:rPr>
        <w:t>chuyên</w:t>
      </w:r>
      <w:proofErr w:type="spellEnd"/>
      <w:r>
        <w:rPr>
          <w:rFonts w:cs="Times New Roman"/>
          <w:b/>
          <w:bCs/>
          <w:szCs w:val="28"/>
        </w:rPr>
        <w:t xml:space="preserve"> </w:t>
      </w:r>
      <w:proofErr w:type="spellStart"/>
      <w:r>
        <w:rPr>
          <w:rFonts w:cs="Times New Roman"/>
          <w:b/>
          <w:bCs/>
          <w:szCs w:val="28"/>
        </w:rPr>
        <w:t>môn</w:t>
      </w:r>
      <w:proofErr w:type="spellEnd"/>
      <w:r>
        <w:rPr>
          <w:rFonts w:cs="Times New Roman"/>
          <w:b/>
          <w:bCs/>
          <w:szCs w:val="28"/>
        </w:rPr>
        <w:t xml:space="preserve">- </w:t>
      </w:r>
      <w:proofErr w:type="spellStart"/>
      <w:r>
        <w:rPr>
          <w:rFonts w:cs="Times New Roman"/>
          <w:b/>
          <w:bCs/>
          <w:szCs w:val="28"/>
        </w:rPr>
        <w:t>văn</w:t>
      </w:r>
      <w:proofErr w:type="spellEnd"/>
      <w:r>
        <w:rPr>
          <w:rFonts w:cs="Times New Roman"/>
          <w:b/>
          <w:bCs/>
          <w:szCs w:val="28"/>
        </w:rPr>
        <w:t xml:space="preserve"> </w:t>
      </w:r>
      <w:proofErr w:type="spellStart"/>
      <w:r>
        <w:rPr>
          <w:rFonts w:cs="Times New Roman"/>
          <w:b/>
          <w:bCs/>
          <w:szCs w:val="28"/>
        </w:rPr>
        <w:t>phòng</w:t>
      </w:r>
      <w:proofErr w:type="spellEnd"/>
    </w:p>
    <w:p w14:paraId="727BA030" w14:textId="77777777" w:rsidR="000A3E90" w:rsidRPr="00DF082A" w:rsidRDefault="000A3E90" w:rsidP="000A3E90">
      <w:pPr>
        <w:spacing w:after="0" w:line="240" w:lineRule="auto"/>
        <w:ind w:firstLine="709"/>
        <w:jc w:val="both"/>
        <w:rPr>
          <w:rFonts w:cs="Times New Roman"/>
          <w:b/>
          <w:bCs/>
          <w:szCs w:val="28"/>
        </w:rPr>
      </w:pPr>
      <w:r w:rsidRPr="00DF082A">
        <w:rPr>
          <w:rFonts w:cs="Times New Roman"/>
          <w:szCs w:val="28"/>
        </w:rPr>
        <w:t xml:space="preserve">- Tham </w:t>
      </w:r>
      <w:proofErr w:type="spellStart"/>
      <w:r w:rsidRPr="00DF082A">
        <w:rPr>
          <w:rFonts w:cs="Times New Roman"/>
          <w:szCs w:val="28"/>
        </w:rPr>
        <w:t>mưu</w:t>
      </w:r>
      <w:proofErr w:type="spellEnd"/>
      <w:r w:rsidRPr="00DF082A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BGH</w:t>
      </w:r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xây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dựng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và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tổ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chức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thực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hiện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kế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hoạch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xây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dựng</w:t>
      </w:r>
      <w:proofErr w:type="spellEnd"/>
      <w:r w:rsidRPr="00DF082A">
        <w:rPr>
          <w:rFonts w:cs="Times New Roman"/>
          <w:szCs w:val="28"/>
        </w:rPr>
        <w:t xml:space="preserve"> “</w:t>
      </w:r>
      <w:proofErr w:type="spellStart"/>
      <w:r w:rsidRPr="00DF082A">
        <w:rPr>
          <w:rFonts w:cs="Times New Roman"/>
          <w:szCs w:val="28"/>
        </w:rPr>
        <w:t>Cộng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đồng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học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tập</w:t>
      </w:r>
      <w:proofErr w:type="spellEnd"/>
      <w:r w:rsidRPr="00DF082A">
        <w:rPr>
          <w:rFonts w:cs="Times New Roman"/>
          <w:szCs w:val="28"/>
        </w:rPr>
        <w:t xml:space="preserve">” </w:t>
      </w:r>
      <w:proofErr w:type="spellStart"/>
      <w:r w:rsidRPr="00DF082A">
        <w:rPr>
          <w:rFonts w:cs="Times New Roman"/>
          <w:szCs w:val="28"/>
        </w:rPr>
        <w:t>cấp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trường</w:t>
      </w:r>
      <w:proofErr w:type="spellEnd"/>
    </w:p>
    <w:p w14:paraId="0BBD4DF9" w14:textId="77777777" w:rsidR="000A3E90" w:rsidRPr="00DF082A" w:rsidRDefault="000A3E90" w:rsidP="000A3E90">
      <w:pPr>
        <w:spacing w:after="0" w:line="240" w:lineRule="auto"/>
        <w:ind w:firstLine="709"/>
        <w:jc w:val="both"/>
        <w:rPr>
          <w:rFonts w:cs="Times New Roman"/>
          <w:b/>
          <w:bCs/>
          <w:szCs w:val="28"/>
        </w:rPr>
      </w:pPr>
      <w:r w:rsidRPr="00DF082A">
        <w:rPr>
          <w:rFonts w:cs="Times New Roman"/>
          <w:b/>
          <w:bCs/>
          <w:szCs w:val="28"/>
        </w:rPr>
        <w:t xml:space="preserve">- </w:t>
      </w:r>
      <w:proofErr w:type="spellStart"/>
      <w:r w:rsidRPr="00DF082A">
        <w:rPr>
          <w:rFonts w:cs="Times New Roman"/>
          <w:szCs w:val="28"/>
        </w:rPr>
        <w:t>Chủ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trì</w:t>
      </w:r>
      <w:proofErr w:type="spellEnd"/>
      <w:r w:rsidRPr="00DF082A">
        <w:rPr>
          <w:rFonts w:cs="Times New Roman"/>
          <w:szCs w:val="28"/>
        </w:rPr>
        <w:t xml:space="preserve">, </w:t>
      </w:r>
      <w:proofErr w:type="spellStart"/>
      <w:r w:rsidRPr="00DF082A">
        <w:rPr>
          <w:rFonts w:cs="Times New Roman"/>
          <w:szCs w:val="28"/>
        </w:rPr>
        <w:t>phối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hợp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với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các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tổ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chuyên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môn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thuộc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trường</w:t>
      </w:r>
      <w:proofErr w:type="spellEnd"/>
      <w:r>
        <w:rPr>
          <w:rFonts w:cs="Times New Roman"/>
          <w:szCs w:val="28"/>
        </w:rPr>
        <w:t>,</w:t>
      </w:r>
      <w:r w:rsidRPr="00DF082A"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đoàn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thanh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niên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tổ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chức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tự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đánh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giá</w:t>
      </w:r>
      <w:proofErr w:type="spellEnd"/>
      <w:r w:rsidRPr="00DF082A">
        <w:rPr>
          <w:rFonts w:cs="Times New Roman"/>
          <w:szCs w:val="28"/>
        </w:rPr>
        <w:t xml:space="preserve">, </w:t>
      </w:r>
      <w:proofErr w:type="spellStart"/>
      <w:r w:rsidRPr="00DF082A">
        <w:rPr>
          <w:rFonts w:cs="Times New Roman"/>
          <w:szCs w:val="28"/>
        </w:rPr>
        <w:t>công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nhận</w:t>
      </w:r>
      <w:proofErr w:type="spellEnd"/>
      <w:r w:rsidRPr="00DF082A">
        <w:rPr>
          <w:rFonts w:cs="Times New Roman"/>
          <w:szCs w:val="28"/>
        </w:rPr>
        <w:t xml:space="preserve"> “</w:t>
      </w:r>
      <w:proofErr w:type="spellStart"/>
      <w:r w:rsidRPr="00DF082A">
        <w:rPr>
          <w:rFonts w:cs="Times New Roman"/>
          <w:szCs w:val="28"/>
        </w:rPr>
        <w:t>Cộng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đồng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học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tập</w:t>
      </w:r>
      <w:proofErr w:type="spellEnd"/>
      <w:r w:rsidRPr="00DF082A">
        <w:rPr>
          <w:rFonts w:cs="Times New Roman"/>
          <w:szCs w:val="28"/>
        </w:rPr>
        <w:t xml:space="preserve">” </w:t>
      </w:r>
      <w:proofErr w:type="spellStart"/>
      <w:r w:rsidRPr="00DF082A">
        <w:rPr>
          <w:rFonts w:cs="Times New Roman"/>
          <w:szCs w:val="28"/>
        </w:rPr>
        <w:t>cấp</w:t>
      </w:r>
      <w:proofErr w:type="spellEnd"/>
      <w:r w:rsidRPr="00DF082A">
        <w:rPr>
          <w:rFonts w:cs="Times New Roman"/>
          <w:szCs w:val="28"/>
        </w:rPr>
        <w:t xml:space="preserve"> </w:t>
      </w:r>
      <w:bookmarkEnd w:id="12"/>
      <w:proofErr w:type="spellStart"/>
      <w:r>
        <w:rPr>
          <w:rFonts w:cs="Times New Roman"/>
          <w:szCs w:val="28"/>
        </w:rPr>
        <w:t>trường</w:t>
      </w:r>
      <w:proofErr w:type="spellEnd"/>
      <w:r>
        <w:rPr>
          <w:rFonts w:cs="Times New Roman"/>
          <w:szCs w:val="28"/>
        </w:rPr>
        <w:t xml:space="preserve">, </w:t>
      </w:r>
      <w:proofErr w:type="spellStart"/>
      <w:r>
        <w:rPr>
          <w:rFonts w:cs="Times New Roman"/>
          <w:szCs w:val="28"/>
        </w:rPr>
        <w:t>hoàn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thiện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hồ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sơ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công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nhận</w:t>
      </w:r>
      <w:proofErr w:type="spellEnd"/>
      <w:r>
        <w:rPr>
          <w:rFonts w:cs="Times New Roman"/>
          <w:szCs w:val="28"/>
        </w:rPr>
        <w:t xml:space="preserve"> </w:t>
      </w:r>
      <w:r w:rsidRPr="00DF082A">
        <w:rPr>
          <w:rFonts w:cs="Times New Roman"/>
          <w:szCs w:val="28"/>
        </w:rPr>
        <w:t>“</w:t>
      </w:r>
      <w:proofErr w:type="spellStart"/>
      <w:r w:rsidRPr="00DF082A">
        <w:rPr>
          <w:rFonts w:cs="Times New Roman"/>
          <w:szCs w:val="28"/>
        </w:rPr>
        <w:t>Cộng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đồng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học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tập</w:t>
      </w:r>
      <w:proofErr w:type="spellEnd"/>
      <w:r w:rsidRPr="00DF082A">
        <w:rPr>
          <w:rFonts w:cs="Times New Roman"/>
          <w:szCs w:val="28"/>
        </w:rPr>
        <w:t>”</w:t>
      </w:r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cấp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xã</w:t>
      </w:r>
      <w:proofErr w:type="spellEnd"/>
      <w:r>
        <w:rPr>
          <w:rFonts w:cs="Times New Roman"/>
          <w:szCs w:val="28"/>
        </w:rPr>
        <w:t>.</w:t>
      </w:r>
    </w:p>
    <w:p w14:paraId="7864F8BC" w14:textId="77777777" w:rsidR="000A3E90" w:rsidRPr="00DF082A" w:rsidRDefault="000A3E90" w:rsidP="000A3E90">
      <w:pPr>
        <w:spacing w:after="0" w:line="240" w:lineRule="auto"/>
        <w:ind w:firstLine="709"/>
        <w:jc w:val="both"/>
        <w:rPr>
          <w:rFonts w:cs="Times New Roman"/>
          <w:b/>
          <w:bCs/>
          <w:szCs w:val="28"/>
        </w:rPr>
      </w:pPr>
      <w:r w:rsidRPr="00DF082A">
        <w:rPr>
          <w:rFonts w:cs="Times New Roman"/>
          <w:b/>
          <w:bCs/>
          <w:szCs w:val="28"/>
        </w:rPr>
        <w:t xml:space="preserve">2. </w:t>
      </w:r>
      <w:r>
        <w:rPr>
          <w:rFonts w:cs="Times New Roman"/>
          <w:b/>
          <w:bCs/>
          <w:szCs w:val="28"/>
        </w:rPr>
        <w:t xml:space="preserve">Ban </w:t>
      </w:r>
      <w:proofErr w:type="spellStart"/>
      <w:r>
        <w:rPr>
          <w:rFonts w:cs="Times New Roman"/>
          <w:b/>
          <w:bCs/>
          <w:szCs w:val="28"/>
        </w:rPr>
        <w:t>truyền</w:t>
      </w:r>
      <w:proofErr w:type="spellEnd"/>
      <w:r>
        <w:rPr>
          <w:rFonts w:cs="Times New Roman"/>
          <w:b/>
          <w:bCs/>
          <w:szCs w:val="28"/>
        </w:rPr>
        <w:t xml:space="preserve"> </w:t>
      </w:r>
      <w:proofErr w:type="spellStart"/>
      <w:r>
        <w:rPr>
          <w:rFonts w:cs="Times New Roman"/>
          <w:b/>
          <w:bCs/>
          <w:szCs w:val="28"/>
        </w:rPr>
        <w:t>thông</w:t>
      </w:r>
      <w:proofErr w:type="spellEnd"/>
      <w:r>
        <w:rPr>
          <w:rFonts w:cs="Times New Roman"/>
          <w:b/>
          <w:bCs/>
          <w:szCs w:val="28"/>
        </w:rPr>
        <w:t xml:space="preserve"> </w:t>
      </w:r>
      <w:proofErr w:type="spellStart"/>
      <w:r>
        <w:rPr>
          <w:rFonts w:cs="Times New Roman"/>
          <w:b/>
          <w:bCs/>
          <w:szCs w:val="28"/>
        </w:rPr>
        <w:t>nhà</w:t>
      </w:r>
      <w:proofErr w:type="spellEnd"/>
      <w:r>
        <w:rPr>
          <w:rFonts w:cs="Times New Roman"/>
          <w:b/>
          <w:bCs/>
          <w:szCs w:val="28"/>
        </w:rPr>
        <w:t xml:space="preserve"> </w:t>
      </w:r>
      <w:proofErr w:type="spellStart"/>
      <w:r>
        <w:rPr>
          <w:rFonts w:cs="Times New Roman"/>
          <w:b/>
          <w:bCs/>
          <w:szCs w:val="28"/>
        </w:rPr>
        <w:t>trường</w:t>
      </w:r>
      <w:proofErr w:type="spellEnd"/>
    </w:p>
    <w:p w14:paraId="54A735BD" w14:textId="77777777" w:rsidR="000A3E90" w:rsidRPr="00373975" w:rsidRDefault="000A3E90" w:rsidP="000A3E90">
      <w:pPr>
        <w:spacing w:after="0" w:line="240" w:lineRule="auto"/>
        <w:ind w:firstLine="709"/>
        <w:jc w:val="both"/>
        <w:rPr>
          <w:rFonts w:cs="Times New Roman"/>
          <w:b/>
          <w:bCs/>
          <w:szCs w:val="28"/>
        </w:rPr>
      </w:pPr>
      <w:r w:rsidRPr="00DF082A">
        <w:rPr>
          <w:rFonts w:cs="Times New Roman"/>
          <w:b/>
          <w:bCs/>
          <w:szCs w:val="28"/>
        </w:rPr>
        <w:t xml:space="preserve">- </w:t>
      </w:r>
      <w:proofErr w:type="spellStart"/>
      <w:r w:rsidRPr="00DF082A">
        <w:rPr>
          <w:rFonts w:cs="Times New Roman"/>
          <w:szCs w:val="28"/>
        </w:rPr>
        <w:t>Đẩy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mạnh</w:t>
      </w:r>
      <w:proofErr w:type="spellEnd"/>
      <w:r w:rsidRPr="00DF082A">
        <w:rPr>
          <w:rFonts w:cs="Times New Roman"/>
          <w:szCs w:val="28"/>
        </w:rPr>
        <w:t xml:space="preserve">, </w:t>
      </w:r>
      <w:proofErr w:type="spellStart"/>
      <w:r w:rsidRPr="00DF082A">
        <w:rPr>
          <w:rFonts w:cs="Times New Roman"/>
          <w:szCs w:val="28"/>
        </w:rPr>
        <w:t>đa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dạng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hóa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tuyên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truyền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về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việc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đánh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giá</w:t>
      </w:r>
      <w:proofErr w:type="spellEnd"/>
      <w:r w:rsidRPr="00DF082A">
        <w:rPr>
          <w:rFonts w:cs="Times New Roman"/>
          <w:szCs w:val="28"/>
        </w:rPr>
        <w:t xml:space="preserve">, </w:t>
      </w:r>
      <w:proofErr w:type="spellStart"/>
      <w:r w:rsidRPr="00DF082A">
        <w:rPr>
          <w:rFonts w:cs="Times New Roman"/>
          <w:szCs w:val="28"/>
        </w:rPr>
        <w:t>công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nhận</w:t>
      </w:r>
      <w:proofErr w:type="spellEnd"/>
      <w:r w:rsidRPr="00DF082A">
        <w:rPr>
          <w:rFonts w:cs="Times New Roman"/>
          <w:szCs w:val="28"/>
        </w:rPr>
        <w:t xml:space="preserve"> “</w:t>
      </w:r>
      <w:proofErr w:type="spellStart"/>
      <w:r w:rsidRPr="00DF082A">
        <w:rPr>
          <w:rFonts w:cs="Times New Roman"/>
          <w:szCs w:val="28"/>
        </w:rPr>
        <w:t>Cộng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đồng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học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tập</w:t>
      </w:r>
      <w:proofErr w:type="spellEnd"/>
      <w:r w:rsidRPr="00DF082A">
        <w:rPr>
          <w:rFonts w:cs="Times New Roman"/>
          <w:szCs w:val="28"/>
        </w:rPr>
        <w:t xml:space="preserve">” </w:t>
      </w:r>
      <w:proofErr w:type="spellStart"/>
      <w:r w:rsidRPr="00DF082A">
        <w:rPr>
          <w:rFonts w:cs="Times New Roman"/>
          <w:szCs w:val="28"/>
        </w:rPr>
        <w:t>cấp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trường</w:t>
      </w:r>
      <w:proofErr w:type="spellEnd"/>
      <w:r>
        <w:rPr>
          <w:rFonts w:cs="Times New Roman"/>
          <w:szCs w:val="28"/>
        </w:rPr>
        <w:t xml:space="preserve">, </w:t>
      </w:r>
      <w:proofErr w:type="spellStart"/>
      <w:r w:rsidRPr="00DF082A">
        <w:rPr>
          <w:rFonts w:cs="Times New Roman"/>
          <w:szCs w:val="28"/>
        </w:rPr>
        <w:t>tuyên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truyền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về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các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mô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hình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học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tập</w:t>
      </w:r>
      <w:proofErr w:type="spellEnd"/>
      <w:r w:rsidRPr="00DF082A">
        <w:rPr>
          <w:rFonts w:cs="Times New Roman"/>
          <w:szCs w:val="28"/>
        </w:rPr>
        <w:t xml:space="preserve">, </w:t>
      </w:r>
      <w:proofErr w:type="spellStart"/>
      <w:r w:rsidRPr="00DF082A">
        <w:rPr>
          <w:rFonts w:cs="Times New Roman"/>
          <w:szCs w:val="28"/>
        </w:rPr>
        <w:t>học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tập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suốt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đời</w:t>
      </w:r>
      <w:proofErr w:type="spellEnd"/>
      <w:r w:rsidRPr="00DF082A">
        <w:rPr>
          <w:rFonts w:cs="Times New Roman"/>
          <w:szCs w:val="28"/>
        </w:rPr>
        <w:t xml:space="preserve">, </w:t>
      </w:r>
      <w:proofErr w:type="spellStart"/>
      <w:r w:rsidRPr="00DF082A">
        <w:rPr>
          <w:rFonts w:cs="Times New Roman"/>
          <w:szCs w:val="28"/>
        </w:rPr>
        <w:t>xây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dựng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xã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hội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học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tập</w:t>
      </w:r>
      <w:bookmarkStart w:id="13" w:name="bookmark11"/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cấp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trường</w:t>
      </w:r>
      <w:proofErr w:type="spellEnd"/>
      <w:r>
        <w:rPr>
          <w:rFonts w:cs="Times New Roman"/>
          <w:szCs w:val="28"/>
        </w:rPr>
        <w:t xml:space="preserve">, </w:t>
      </w:r>
      <w:proofErr w:type="spellStart"/>
      <w:r>
        <w:rPr>
          <w:rFonts w:cs="Times New Roman"/>
          <w:szCs w:val="28"/>
        </w:rPr>
        <w:t>nhân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rộng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cá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nhân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có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thành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tích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xuất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sắc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trong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việc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tự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học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tập</w:t>
      </w:r>
      <w:proofErr w:type="spellEnd"/>
      <w:r>
        <w:rPr>
          <w:rFonts w:cs="Times New Roman"/>
          <w:szCs w:val="28"/>
        </w:rPr>
        <w:t>.</w:t>
      </w:r>
    </w:p>
    <w:p w14:paraId="2DC56DCD" w14:textId="77777777" w:rsidR="000A3E90" w:rsidRPr="00DF082A" w:rsidRDefault="000A3E90" w:rsidP="000A3E90">
      <w:pPr>
        <w:spacing w:after="0" w:line="240" w:lineRule="auto"/>
        <w:ind w:firstLine="709"/>
        <w:jc w:val="both"/>
        <w:rPr>
          <w:rFonts w:cs="Times New Roman"/>
          <w:b/>
          <w:bCs/>
          <w:szCs w:val="28"/>
        </w:rPr>
      </w:pPr>
      <w:bookmarkStart w:id="14" w:name="bookmark16"/>
      <w:bookmarkEnd w:id="13"/>
      <w:r w:rsidRPr="00DF082A">
        <w:rPr>
          <w:rFonts w:cs="Times New Roman"/>
          <w:b/>
          <w:bCs/>
          <w:szCs w:val="28"/>
        </w:rPr>
        <w:t>VII. KINH PHÍ THỰC HIỆN</w:t>
      </w:r>
      <w:bookmarkEnd w:id="14"/>
    </w:p>
    <w:p w14:paraId="0A1218A8" w14:textId="77777777" w:rsidR="000A3E90" w:rsidRDefault="000A3E90" w:rsidP="000A3E90">
      <w:pPr>
        <w:spacing w:after="0" w:line="240" w:lineRule="auto"/>
        <w:ind w:firstLine="709"/>
        <w:jc w:val="both"/>
        <w:rPr>
          <w:rFonts w:cs="Times New Roman"/>
          <w:szCs w:val="28"/>
        </w:rPr>
      </w:pPr>
      <w:proofErr w:type="spellStart"/>
      <w:r w:rsidRPr="00DF082A">
        <w:rPr>
          <w:rFonts w:cs="Times New Roman"/>
          <w:szCs w:val="28"/>
        </w:rPr>
        <w:t>Nguồn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kinh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phí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thực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hiện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Kế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hoạch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từ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nguồn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ngân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sách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theo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phân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cấp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ngân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sách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hiện</w:t>
      </w:r>
      <w:proofErr w:type="spellEnd"/>
      <w:r w:rsidRPr="00DF082A">
        <w:rPr>
          <w:rFonts w:cs="Times New Roman"/>
          <w:szCs w:val="28"/>
        </w:rPr>
        <w:t xml:space="preserve"> </w:t>
      </w:r>
      <w:proofErr w:type="spellStart"/>
      <w:r w:rsidRPr="00DF082A">
        <w:rPr>
          <w:rFonts w:cs="Times New Roman"/>
          <w:szCs w:val="28"/>
        </w:rPr>
        <w:t>hành</w:t>
      </w:r>
      <w:proofErr w:type="spellEnd"/>
      <w:r w:rsidRPr="00DF082A">
        <w:rPr>
          <w:rFonts w:cs="Times New Roman"/>
          <w:szCs w:val="28"/>
        </w:rPr>
        <w:t>.</w:t>
      </w:r>
    </w:p>
    <w:p w14:paraId="7348ADEF" w14:textId="31228509" w:rsidR="000A3E90" w:rsidRPr="0009540D" w:rsidRDefault="000A3E90" w:rsidP="000A3E90">
      <w:pPr>
        <w:pStyle w:val="NormalWeb"/>
        <w:widowControl w:val="0"/>
        <w:spacing w:before="0" w:beforeAutospacing="0" w:after="0" w:afterAutospacing="0"/>
        <w:ind w:firstLine="720"/>
        <w:jc w:val="both"/>
        <w:rPr>
          <w:bCs/>
          <w:sz w:val="28"/>
          <w:szCs w:val="28"/>
        </w:rPr>
      </w:pPr>
      <w:proofErr w:type="spellStart"/>
      <w:r w:rsidRPr="00556C53">
        <w:rPr>
          <w:sz w:val="28"/>
          <w:szCs w:val="28"/>
          <w:shd w:val="clear" w:color="auto" w:fill="FFFFFF"/>
          <w:lang w:eastAsia="vi-VN"/>
        </w:rPr>
        <w:t>Trên</w:t>
      </w:r>
      <w:proofErr w:type="spellEnd"/>
      <w:r w:rsidRPr="00556C53">
        <w:rPr>
          <w:sz w:val="28"/>
          <w:szCs w:val="28"/>
          <w:shd w:val="clear" w:color="auto" w:fill="FFFFFF"/>
          <w:lang w:eastAsia="vi-VN"/>
        </w:rPr>
        <w:t xml:space="preserve"> </w:t>
      </w:r>
      <w:proofErr w:type="spellStart"/>
      <w:r w:rsidRPr="00556C53">
        <w:rPr>
          <w:sz w:val="28"/>
          <w:szCs w:val="28"/>
          <w:shd w:val="clear" w:color="auto" w:fill="FFFFFF"/>
          <w:lang w:eastAsia="vi-VN"/>
        </w:rPr>
        <w:t>đây</w:t>
      </w:r>
      <w:proofErr w:type="spellEnd"/>
      <w:r w:rsidRPr="00556C53">
        <w:rPr>
          <w:sz w:val="28"/>
          <w:szCs w:val="28"/>
          <w:shd w:val="clear" w:color="auto" w:fill="FFFFFF"/>
          <w:lang w:eastAsia="vi-VN"/>
        </w:rPr>
        <w:t xml:space="preserve"> </w:t>
      </w:r>
      <w:proofErr w:type="spellStart"/>
      <w:r w:rsidRPr="00556C53">
        <w:rPr>
          <w:sz w:val="28"/>
          <w:szCs w:val="28"/>
          <w:shd w:val="clear" w:color="auto" w:fill="FFFFFF"/>
          <w:lang w:eastAsia="vi-VN"/>
        </w:rPr>
        <w:t>là</w:t>
      </w:r>
      <w:proofErr w:type="spellEnd"/>
      <w:r w:rsidRPr="00556C53">
        <w:rPr>
          <w:sz w:val="28"/>
          <w:szCs w:val="28"/>
          <w:shd w:val="clear" w:color="auto" w:fill="FFFFFF"/>
          <w:lang w:eastAsia="vi-VN"/>
        </w:rPr>
        <w:t xml:space="preserve"> </w:t>
      </w:r>
      <w:proofErr w:type="spellStart"/>
      <w:r w:rsidRPr="00556C53">
        <w:rPr>
          <w:sz w:val="28"/>
          <w:szCs w:val="28"/>
          <w:shd w:val="clear" w:color="auto" w:fill="FFFFFF"/>
          <w:lang w:eastAsia="vi-VN"/>
        </w:rPr>
        <w:t>Kế</w:t>
      </w:r>
      <w:proofErr w:type="spellEnd"/>
      <w:r w:rsidRPr="00556C53">
        <w:rPr>
          <w:sz w:val="28"/>
          <w:szCs w:val="28"/>
          <w:shd w:val="clear" w:color="auto" w:fill="FFFFFF"/>
          <w:lang w:eastAsia="vi-VN"/>
        </w:rPr>
        <w:t xml:space="preserve"> </w:t>
      </w:r>
      <w:proofErr w:type="spellStart"/>
      <w:r w:rsidRPr="00556C53">
        <w:rPr>
          <w:sz w:val="28"/>
          <w:szCs w:val="28"/>
          <w:shd w:val="clear" w:color="auto" w:fill="FFFFFF"/>
          <w:lang w:eastAsia="vi-VN"/>
        </w:rPr>
        <w:t>hoạch</w:t>
      </w:r>
      <w:proofErr w:type="spellEnd"/>
      <w:r w:rsidRPr="00556C53">
        <w:rPr>
          <w:sz w:val="28"/>
          <w:szCs w:val="28"/>
          <w:shd w:val="clear" w:color="auto" w:fill="FFFFFF"/>
          <w:lang w:eastAsia="vi-VN"/>
        </w:rPr>
        <w:t xml:space="preserve"> </w:t>
      </w:r>
      <w:proofErr w:type="spellStart"/>
      <w:r w:rsidRPr="00951581">
        <w:rPr>
          <w:bCs/>
          <w:sz w:val="28"/>
          <w:szCs w:val="28"/>
        </w:rPr>
        <w:t>Triển</w:t>
      </w:r>
      <w:proofErr w:type="spellEnd"/>
      <w:r w:rsidRPr="00951581">
        <w:rPr>
          <w:bCs/>
          <w:sz w:val="28"/>
          <w:szCs w:val="28"/>
        </w:rPr>
        <w:t xml:space="preserve"> </w:t>
      </w:r>
      <w:proofErr w:type="spellStart"/>
      <w:r w:rsidRPr="00951581">
        <w:rPr>
          <w:bCs/>
          <w:sz w:val="28"/>
          <w:szCs w:val="28"/>
        </w:rPr>
        <w:t>khai</w:t>
      </w:r>
      <w:proofErr w:type="spellEnd"/>
      <w:r w:rsidRPr="00951581">
        <w:rPr>
          <w:bCs/>
          <w:sz w:val="28"/>
          <w:szCs w:val="28"/>
        </w:rPr>
        <w:t xml:space="preserve"> </w:t>
      </w:r>
      <w:proofErr w:type="spellStart"/>
      <w:r w:rsidRPr="00951581">
        <w:rPr>
          <w:bCs/>
          <w:sz w:val="28"/>
          <w:szCs w:val="28"/>
        </w:rPr>
        <w:t>thực</w:t>
      </w:r>
      <w:proofErr w:type="spellEnd"/>
      <w:r w:rsidRPr="00951581">
        <w:rPr>
          <w:bCs/>
          <w:sz w:val="28"/>
          <w:szCs w:val="28"/>
        </w:rPr>
        <w:t xml:space="preserve"> </w:t>
      </w:r>
      <w:proofErr w:type="spellStart"/>
      <w:r w:rsidRPr="00951581">
        <w:rPr>
          <w:bCs/>
          <w:sz w:val="28"/>
          <w:szCs w:val="28"/>
        </w:rPr>
        <w:t>hiện</w:t>
      </w:r>
      <w:proofErr w:type="spellEnd"/>
      <w:r w:rsidRPr="00951581">
        <w:rPr>
          <w:bCs/>
          <w:sz w:val="28"/>
          <w:szCs w:val="28"/>
        </w:rPr>
        <w:t xml:space="preserve"> </w:t>
      </w:r>
      <w:proofErr w:type="spellStart"/>
      <w:r w:rsidRPr="00951581">
        <w:rPr>
          <w:bCs/>
          <w:sz w:val="28"/>
          <w:szCs w:val="28"/>
        </w:rPr>
        <w:t>việc</w:t>
      </w:r>
      <w:proofErr w:type="spellEnd"/>
      <w:r w:rsidRPr="00951581">
        <w:rPr>
          <w:bCs/>
          <w:sz w:val="28"/>
          <w:szCs w:val="28"/>
        </w:rPr>
        <w:t xml:space="preserve"> đ</w:t>
      </w:r>
      <w:r w:rsidRPr="00951581">
        <w:rPr>
          <w:bCs/>
          <w:sz w:val="28"/>
          <w:szCs w:val="28"/>
          <w:lang w:val="vi-VN"/>
        </w:rPr>
        <w:t xml:space="preserve">ánh giá, xếp loại </w:t>
      </w:r>
      <w:r w:rsidRPr="00951581">
        <w:rPr>
          <w:bCs/>
          <w:sz w:val="28"/>
          <w:szCs w:val="28"/>
        </w:rPr>
        <w:t>“</w:t>
      </w:r>
      <w:proofErr w:type="spellStart"/>
      <w:r>
        <w:rPr>
          <w:bCs/>
          <w:sz w:val="28"/>
          <w:szCs w:val="28"/>
        </w:rPr>
        <w:t>Cộng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đồng</w:t>
      </w:r>
      <w:proofErr w:type="spellEnd"/>
      <w:r w:rsidRPr="00951581">
        <w:rPr>
          <w:bCs/>
          <w:sz w:val="28"/>
          <w:szCs w:val="28"/>
          <w:lang w:val="vi-VN"/>
        </w:rPr>
        <w:t xml:space="preserve"> học tập</w:t>
      </w:r>
      <w:r w:rsidRPr="00951581">
        <w:rPr>
          <w:bCs/>
          <w:sz w:val="28"/>
          <w:szCs w:val="28"/>
        </w:rPr>
        <w:t xml:space="preserve">” </w:t>
      </w:r>
      <w:proofErr w:type="spellStart"/>
      <w:r w:rsidRPr="00951581">
        <w:rPr>
          <w:bCs/>
          <w:sz w:val="28"/>
          <w:szCs w:val="28"/>
        </w:rPr>
        <w:t>năm</w:t>
      </w:r>
      <w:proofErr w:type="spellEnd"/>
      <w:r w:rsidRPr="00951581">
        <w:rPr>
          <w:bCs/>
          <w:sz w:val="28"/>
          <w:szCs w:val="28"/>
        </w:rPr>
        <w:t xml:space="preserve"> 202</w:t>
      </w:r>
      <w:r w:rsidR="00CD6923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của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trường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mầm</w:t>
      </w:r>
      <w:proofErr w:type="spellEnd"/>
      <w:r>
        <w:rPr>
          <w:bCs/>
          <w:sz w:val="28"/>
          <w:szCs w:val="28"/>
        </w:rPr>
        <w:t xml:space="preserve"> non </w:t>
      </w:r>
      <w:proofErr w:type="spellStart"/>
      <w:r w:rsidR="00422432">
        <w:rPr>
          <w:bCs/>
          <w:sz w:val="28"/>
          <w:szCs w:val="28"/>
        </w:rPr>
        <w:t>Dân</w:t>
      </w:r>
      <w:proofErr w:type="spellEnd"/>
      <w:r w:rsidR="00422432">
        <w:rPr>
          <w:bCs/>
          <w:sz w:val="28"/>
          <w:szCs w:val="28"/>
        </w:rPr>
        <w:t xml:space="preserve"> Hoà</w:t>
      </w:r>
      <w:r>
        <w:rPr>
          <w:bCs/>
          <w:sz w:val="28"/>
          <w:szCs w:val="28"/>
        </w:rPr>
        <w:t>.</w:t>
      </w:r>
      <w:r w:rsidRPr="00556C53">
        <w:rPr>
          <w:sz w:val="28"/>
          <w:szCs w:val="28"/>
          <w:shd w:val="clear" w:color="auto" w:fill="FFFFFF"/>
          <w:lang w:eastAsia="vi-VN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:lang w:eastAsia="vi-VN"/>
        </w:rPr>
        <w:t>Đề</w:t>
      </w:r>
      <w:proofErr w:type="spellEnd"/>
      <w:r>
        <w:rPr>
          <w:sz w:val="28"/>
          <w:szCs w:val="28"/>
          <w:shd w:val="clear" w:color="auto" w:fill="FFFFFF"/>
          <w:lang w:eastAsia="vi-VN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:lang w:eastAsia="vi-VN"/>
        </w:rPr>
        <w:t>nghị</w:t>
      </w:r>
      <w:proofErr w:type="spellEnd"/>
      <w:r>
        <w:rPr>
          <w:sz w:val="28"/>
          <w:szCs w:val="28"/>
          <w:shd w:val="clear" w:color="auto" w:fill="FFFFFF"/>
          <w:lang w:eastAsia="vi-VN"/>
        </w:rPr>
        <w:t xml:space="preserve"> </w:t>
      </w:r>
      <w:r w:rsidRPr="00556C53">
        <w:rPr>
          <w:sz w:val="28"/>
          <w:szCs w:val="28"/>
          <w:shd w:val="clear" w:color="auto" w:fill="FFFFFF"/>
          <w:lang w:eastAsia="vi-VN"/>
        </w:rPr>
        <w:t xml:space="preserve">CBGVNV </w:t>
      </w:r>
      <w:proofErr w:type="spellStart"/>
      <w:r w:rsidRPr="00556C53">
        <w:rPr>
          <w:sz w:val="28"/>
          <w:szCs w:val="28"/>
          <w:shd w:val="clear" w:color="auto" w:fill="FFFFFF"/>
          <w:lang w:eastAsia="vi-VN"/>
        </w:rPr>
        <w:t>trường</w:t>
      </w:r>
      <w:proofErr w:type="spellEnd"/>
      <w:r w:rsidRPr="00556C53">
        <w:rPr>
          <w:sz w:val="28"/>
          <w:szCs w:val="28"/>
          <w:shd w:val="clear" w:color="auto" w:fill="FFFFFF"/>
          <w:lang w:eastAsia="vi-VN"/>
        </w:rPr>
        <w:t xml:space="preserve"> </w:t>
      </w:r>
      <w:proofErr w:type="spellStart"/>
      <w:r w:rsidRPr="00556C53">
        <w:rPr>
          <w:sz w:val="28"/>
          <w:szCs w:val="28"/>
          <w:shd w:val="clear" w:color="auto" w:fill="FFFFFF"/>
          <w:lang w:eastAsia="vi-VN"/>
        </w:rPr>
        <w:t>Mầm</w:t>
      </w:r>
      <w:proofErr w:type="spellEnd"/>
      <w:r w:rsidRPr="00556C53">
        <w:rPr>
          <w:sz w:val="28"/>
          <w:szCs w:val="28"/>
          <w:shd w:val="clear" w:color="auto" w:fill="FFFFFF"/>
          <w:lang w:eastAsia="vi-VN"/>
        </w:rPr>
        <w:t xml:space="preserve"> non </w:t>
      </w:r>
      <w:proofErr w:type="spellStart"/>
      <w:r w:rsidR="00484570">
        <w:rPr>
          <w:sz w:val="28"/>
          <w:szCs w:val="28"/>
          <w:shd w:val="clear" w:color="auto" w:fill="FFFFFF"/>
          <w:lang w:eastAsia="vi-VN"/>
        </w:rPr>
        <w:t>Dân</w:t>
      </w:r>
      <w:proofErr w:type="spellEnd"/>
      <w:r w:rsidR="00484570">
        <w:rPr>
          <w:sz w:val="28"/>
          <w:szCs w:val="28"/>
          <w:shd w:val="clear" w:color="auto" w:fill="FFFFFF"/>
          <w:lang w:eastAsia="vi-VN"/>
        </w:rPr>
        <w:t xml:space="preserve"> Hoà</w:t>
      </w:r>
      <w:r w:rsidR="00422432">
        <w:rPr>
          <w:sz w:val="28"/>
          <w:szCs w:val="28"/>
          <w:shd w:val="clear" w:color="auto" w:fill="FFFFFF"/>
          <w:lang w:eastAsia="vi-VN"/>
        </w:rPr>
        <w:t xml:space="preserve"> </w:t>
      </w:r>
      <w:proofErr w:type="spellStart"/>
      <w:r w:rsidRPr="00556C53">
        <w:rPr>
          <w:sz w:val="28"/>
          <w:szCs w:val="28"/>
          <w:shd w:val="clear" w:color="auto" w:fill="FFFFFF"/>
          <w:lang w:eastAsia="vi-VN"/>
        </w:rPr>
        <w:t>nghiêm</w:t>
      </w:r>
      <w:proofErr w:type="spellEnd"/>
      <w:r w:rsidRPr="00556C53">
        <w:rPr>
          <w:sz w:val="28"/>
          <w:szCs w:val="28"/>
          <w:shd w:val="clear" w:color="auto" w:fill="FFFFFF"/>
          <w:lang w:eastAsia="vi-VN"/>
        </w:rPr>
        <w:t xml:space="preserve"> </w:t>
      </w:r>
      <w:proofErr w:type="spellStart"/>
      <w:r w:rsidRPr="00556C53">
        <w:rPr>
          <w:sz w:val="28"/>
          <w:szCs w:val="28"/>
          <w:shd w:val="clear" w:color="auto" w:fill="FFFFFF"/>
          <w:lang w:eastAsia="vi-VN"/>
        </w:rPr>
        <w:t>túc</w:t>
      </w:r>
      <w:proofErr w:type="spellEnd"/>
      <w:r w:rsidRPr="00556C53">
        <w:rPr>
          <w:sz w:val="28"/>
          <w:szCs w:val="28"/>
          <w:shd w:val="clear" w:color="auto" w:fill="FFFFFF"/>
          <w:lang w:eastAsia="vi-VN"/>
        </w:rPr>
        <w:t xml:space="preserve"> </w:t>
      </w:r>
      <w:proofErr w:type="spellStart"/>
      <w:r w:rsidRPr="00556C53">
        <w:rPr>
          <w:sz w:val="28"/>
          <w:szCs w:val="28"/>
          <w:shd w:val="clear" w:color="auto" w:fill="FFFFFF"/>
          <w:lang w:eastAsia="vi-VN"/>
        </w:rPr>
        <w:t>thực</w:t>
      </w:r>
      <w:proofErr w:type="spellEnd"/>
      <w:r w:rsidRPr="00556C53">
        <w:rPr>
          <w:sz w:val="28"/>
          <w:szCs w:val="28"/>
          <w:shd w:val="clear" w:color="auto" w:fill="FFFFFF"/>
          <w:lang w:eastAsia="vi-VN"/>
        </w:rPr>
        <w:t xml:space="preserve"> </w:t>
      </w:r>
      <w:proofErr w:type="spellStart"/>
      <w:r w:rsidRPr="00556C53">
        <w:rPr>
          <w:sz w:val="28"/>
          <w:szCs w:val="28"/>
          <w:shd w:val="clear" w:color="auto" w:fill="FFFFFF"/>
          <w:lang w:eastAsia="vi-VN"/>
        </w:rPr>
        <w:t>hiện</w:t>
      </w:r>
      <w:proofErr w:type="spellEnd"/>
      <w:r w:rsidRPr="00556C53">
        <w:rPr>
          <w:sz w:val="28"/>
          <w:szCs w:val="28"/>
          <w:shd w:val="clear" w:color="auto" w:fill="FFFFFF"/>
          <w:lang w:eastAsia="vi-VN"/>
        </w:rPr>
        <w:t>.</w:t>
      </w:r>
    </w:p>
    <w:p w14:paraId="46459FE9" w14:textId="77777777" w:rsidR="000A3E90" w:rsidRPr="00951581" w:rsidRDefault="000A3E90" w:rsidP="000A3E90">
      <w:pPr>
        <w:pStyle w:val="NormalWeb"/>
        <w:widowControl w:val="0"/>
        <w:spacing w:before="0" w:beforeAutospacing="0" w:after="0" w:afterAutospacing="0"/>
        <w:ind w:firstLine="720"/>
        <w:jc w:val="both"/>
        <w:rPr>
          <w:spacing w:val="-6"/>
          <w:sz w:val="16"/>
          <w:szCs w:val="16"/>
          <w:lang w:val="nl-NL"/>
        </w:rPr>
      </w:pPr>
    </w:p>
    <w:tbl>
      <w:tblPr>
        <w:tblW w:w="5025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18"/>
        <w:gridCol w:w="4798"/>
      </w:tblGrid>
      <w:tr w:rsidR="000A3E90" w:rsidRPr="00556C53" w14:paraId="2BBCEAED" w14:textId="77777777" w:rsidTr="00D53346">
        <w:trPr>
          <w:tblCellSpacing w:w="0" w:type="dxa"/>
        </w:trPr>
        <w:tc>
          <w:tcPr>
            <w:tcW w:w="4319" w:type="dxa"/>
          </w:tcPr>
          <w:p w14:paraId="781491AC" w14:textId="77777777" w:rsidR="000A3E90" w:rsidRPr="00556C53" w:rsidRDefault="000A3E90" w:rsidP="000A3E90">
            <w:pPr>
              <w:widowControl w:val="0"/>
              <w:spacing w:after="0" w:line="240" w:lineRule="auto"/>
              <w:rPr>
                <w:b/>
                <w:bCs/>
                <w:i/>
                <w:iCs/>
                <w:sz w:val="24"/>
                <w:szCs w:val="24"/>
                <w:lang w:val="nl-NL"/>
              </w:rPr>
            </w:pPr>
            <w:r w:rsidRPr="00556C53">
              <w:rPr>
                <w:b/>
                <w:bCs/>
                <w:i/>
                <w:iCs/>
                <w:sz w:val="24"/>
                <w:szCs w:val="24"/>
                <w:lang w:val="nl-NL"/>
              </w:rPr>
              <w:t>Nơi nhận:</w:t>
            </w:r>
          </w:p>
          <w:p w14:paraId="48256021" w14:textId="77777777" w:rsidR="000A3E90" w:rsidRPr="003203B2" w:rsidRDefault="000A3E90" w:rsidP="000A3E90">
            <w:pPr>
              <w:widowControl w:val="0"/>
              <w:spacing w:after="0" w:line="240" w:lineRule="auto"/>
              <w:jc w:val="both"/>
              <w:rPr>
                <w:sz w:val="22"/>
                <w:lang w:val="nl-NL"/>
              </w:rPr>
            </w:pPr>
            <w:r w:rsidRPr="003203B2">
              <w:rPr>
                <w:sz w:val="22"/>
                <w:lang w:val="nl-NL"/>
              </w:rPr>
              <w:t>- Phòng VHXH để (b/c);</w:t>
            </w:r>
          </w:p>
          <w:p w14:paraId="5CE5BA83" w14:textId="77777777" w:rsidR="000A3E90" w:rsidRPr="00556C53" w:rsidRDefault="000A3E90" w:rsidP="000A3E90">
            <w:pPr>
              <w:widowControl w:val="0"/>
              <w:spacing w:after="0" w:line="240" w:lineRule="auto"/>
              <w:jc w:val="both"/>
              <w:rPr>
                <w:szCs w:val="28"/>
              </w:rPr>
            </w:pPr>
            <w:r w:rsidRPr="003203B2">
              <w:rPr>
                <w:sz w:val="22"/>
                <w:lang w:val="vi-VN"/>
              </w:rPr>
              <w:t xml:space="preserve">- Lưu: </w:t>
            </w:r>
            <w:r w:rsidRPr="003203B2">
              <w:rPr>
                <w:sz w:val="22"/>
                <w:lang w:val="nl-NL"/>
              </w:rPr>
              <w:t>V</w:t>
            </w:r>
            <w:r w:rsidRPr="003203B2">
              <w:rPr>
                <w:sz w:val="22"/>
                <w:lang w:val="vi-VN"/>
              </w:rPr>
              <w:t>T.</w:t>
            </w:r>
          </w:p>
        </w:tc>
        <w:tc>
          <w:tcPr>
            <w:tcW w:w="4798" w:type="dxa"/>
          </w:tcPr>
          <w:p w14:paraId="74311C56" w14:textId="77777777" w:rsidR="000A3E90" w:rsidRPr="00556C53" w:rsidRDefault="000A3E90" w:rsidP="000A3E90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b/>
                <w:szCs w:val="28"/>
                <w:lang w:val="pt-BR"/>
              </w:rPr>
            </w:pPr>
            <w:r w:rsidRPr="00556C53">
              <w:rPr>
                <w:b/>
                <w:szCs w:val="28"/>
                <w:lang w:val="pt-BR"/>
              </w:rPr>
              <w:t>THỦ TRƯỞNG ĐƠN VỊ</w:t>
            </w:r>
          </w:p>
          <w:p w14:paraId="1B190CE6" w14:textId="77777777" w:rsidR="000A3E90" w:rsidRPr="00556C53" w:rsidRDefault="000A3E90" w:rsidP="000A3E90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b/>
                <w:szCs w:val="28"/>
                <w:lang w:val="pt-BR"/>
              </w:rPr>
            </w:pPr>
          </w:p>
          <w:p w14:paraId="2B109E8F" w14:textId="77777777" w:rsidR="000A3E90" w:rsidRPr="00556C53" w:rsidRDefault="000A3E90" w:rsidP="000A3E90">
            <w:pPr>
              <w:widowControl w:val="0"/>
              <w:tabs>
                <w:tab w:val="left" w:pos="720"/>
              </w:tabs>
              <w:spacing w:after="0" w:line="240" w:lineRule="auto"/>
              <w:rPr>
                <w:b/>
                <w:szCs w:val="28"/>
                <w:lang w:val="pt-BR"/>
              </w:rPr>
            </w:pPr>
          </w:p>
          <w:p w14:paraId="379FA6F8" w14:textId="77777777" w:rsidR="000A3E90" w:rsidRPr="00556C53" w:rsidRDefault="000A3E90" w:rsidP="000A3E90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b/>
                <w:szCs w:val="28"/>
                <w:lang w:val="pt-BR"/>
              </w:rPr>
            </w:pPr>
          </w:p>
          <w:p w14:paraId="02D55BD4" w14:textId="65429924" w:rsidR="000A3E90" w:rsidRPr="00556C53" w:rsidRDefault="000A3E90" w:rsidP="000A3E90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b/>
                <w:szCs w:val="28"/>
                <w:lang w:val="pt-BR"/>
              </w:rPr>
            </w:pPr>
            <w:r w:rsidRPr="00556C53">
              <w:rPr>
                <w:b/>
                <w:szCs w:val="28"/>
                <w:lang w:val="pt-BR"/>
              </w:rPr>
              <w:t>Nguyễn Th</w:t>
            </w:r>
            <w:r w:rsidR="00422432">
              <w:rPr>
                <w:b/>
                <w:szCs w:val="28"/>
                <w:lang w:val="pt-BR"/>
              </w:rPr>
              <w:t>ị Xuyến</w:t>
            </w:r>
          </w:p>
          <w:p w14:paraId="4E307E6D" w14:textId="77777777" w:rsidR="000A3E90" w:rsidRPr="00556C53" w:rsidRDefault="000A3E90" w:rsidP="000A3E90">
            <w:pPr>
              <w:widowControl w:val="0"/>
              <w:spacing w:after="0" w:line="240" w:lineRule="auto"/>
              <w:jc w:val="center"/>
              <w:rPr>
                <w:b/>
                <w:bCs/>
                <w:szCs w:val="28"/>
                <w:lang w:val="nl-NL"/>
              </w:rPr>
            </w:pPr>
          </w:p>
          <w:p w14:paraId="356EEE19" w14:textId="77777777" w:rsidR="000A3E90" w:rsidRPr="00556C53" w:rsidRDefault="000A3E90" w:rsidP="000A3E90">
            <w:pPr>
              <w:widowControl w:val="0"/>
              <w:spacing w:after="0" w:line="240" w:lineRule="auto"/>
              <w:jc w:val="center"/>
              <w:rPr>
                <w:b/>
                <w:bCs/>
                <w:szCs w:val="28"/>
                <w:lang w:val="nl-NL"/>
              </w:rPr>
            </w:pPr>
          </w:p>
          <w:p w14:paraId="7BB0FF08" w14:textId="77777777" w:rsidR="000A3E90" w:rsidRPr="00556C53" w:rsidRDefault="000A3E90" w:rsidP="000A3E90">
            <w:pPr>
              <w:widowControl w:val="0"/>
              <w:spacing w:after="0" w:line="240" w:lineRule="auto"/>
              <w:jc w:val="center"/>
              <w:rPr>
                <w:b/>
                <w:bCs/>
                <w:szCs w:val="28"/>
                <w:lang w:val="nl-NL"/>
              </w:rPr>
            </w:pPr>
          </w:p>
          <w:p w14:paraId="5034E0D3" w14:textId="77777777" w:rsidR="000A3E90" w:rsidRPr="00556C53" w:rsidRDefault="000A3E90" w:rsidP="000A3E90">
            <w:pPr>
              <w:widowControl w:val="0"/>
              <w:spacing w:after="0" w:line="240" w:lineRule="auto"/>
              <w:jc w:val="center"/>
              <w:rPr>
                <w:b/>
                <w:bCs/>
                <w:szCs w:val="28"/>
                <w:lang w:val="nl-NL"/>
              </w:rPr>
            </w:pPr>
          </w:p>
          <w:p w14:paraId="17A1CF81" w14:textId="77777777" w:rsidR="000A3E90" w:rsidRPr="00556C53" w:rsidRDefault="000A3E90" w:rsidP="000A3E90">
            <w:pPr>
              <w:widowControl w:val="0"/>
              <w:spacing w:after="0" w:line="240" w:lineRule="auto"/>
              <w:jc w:val="center"/>
              <w:rPr>
                <w:b/>
                <w:bCs/>
                <w:szCs w:val="28"/>
                <w:lang w:val="nl-NL"/>
              </w:rPr>
            </w:pPr>
          </w:p>
          <w:p w14:paraId="35A23AF7" w14:textId="77777777" w:rsidR="000A3E90" w:rsidRPr="00556C53" w:rsidRDefault="000A3E90" w:rsidP="000A3E90">
            <w:pPr>
              <w:widowControl w:val="0"/>
              <w:spacing w:after="0" w:line="240" w:lineRule="auto"/>
              <w:jc w:val="center"/>
              <w:rPr>
                <w:b/>
                <w:bCs/>
                <w:szCs w:val="28"/>
                <w:lang w:val="nl-NL"/>
              </w:rPr>
            </w:pPr>
          </w:p>
        </w:tc>
      </w:tr>
    </w:tbl>
    <w:p w14:paraId="0E611724" w14:textId="6B2BC462" w:rsidR="00E3718B" w:rsidRPr="00DF082A" w:rsidRDefault="00E3718B" w:rsidP="000A3E90">
      <w:pPr>
        <w:spacing w:after="0" w:line="240" w:lineRule="auto"/>
        <w:jc w:val="right"/>
        <w:rPr>
          <w:rFonts w:cs="Times New Roman"/>
          <w:b/>
          <w:bCs/>
          <w:color w:val="000000"/>
          <w:sz w:val="22"/>
          <w:u w:val="single"/>
        </w:rPr>
      </w:pPr>
    </w:p>
    <w:sectPr w:rsidR="00E3718B" w:rsidRPr="00DF082A" w:rsidSect="00DF082A">
      <w:headerReference w:type="default" r:id="rId7"/>
      <w:pgSz w:w="11906" w:h="16838" w:code="9"/>
      <w:pgMar w:top="1134" w:right="1134" w:bottom="1134" w:left="1701" w:header="720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A17A4" w14:textId="77777777" w:rsidR="005001E8" w:rsidRDefault="005001E8" w:rsidP="00204A93">
      <w:pPr>
        <w:spacing w:after="0" w:line="240" w:lineRule="auto"/>
      </w:pPr>
      <w:r>
        <w:separator/>
      </w:r>
    </w:p>
  </w:endnote>
  <w:endnote w:type="continuationSeparator" w:id="0">
    <w:p w14:paraId="6C5A35EC" w14:textId="77777777" w:rsidR="005001E8" w:rsidRDefault="005001E8" w:rsidP="00204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33796" w14:textId="77777777" w:rsidR="005001E8" w:rsidRDefault="005001E8" w:rsidP="00204A93">
      <w:pPr>
        <w:spacing w:after="0" w:line="240" w:lineRule="auto"/>
      </w:pPr>
      <w:r>
        <w:separator/>
      </w:r>
    </w:p>
  </w:footnote>
  <w:footnote w:type="continuationSeparator" w:id="0">
    <w:p w14:paraId="15439193" w14:textId="77777777" w:rsidR="005001E8" w:rsidRDefault="005001E8" w:rsidP="00204A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2993818"/>
      <w:docPartObj>
        <w:docPartGallery w:val="Page Numbers (Top of Page)"/>
        <w:docPartUnique/>
      </w:docPartObj>
    </w:sdtPr>
    <w:sdtEndPr>
      <w:rPr>
        <w:noProof/>
        <w:sz w:val="20"/>
        <w:szCs w:val="20"/>
      </w:rPr>
    </w:sdtEndPr>
    <w:sdtContent>
      <w:p w14:paraId="2BCCCD5A" w14:textId="77777777" w:rsidR="00DF082A" w:rsidRDefault="00C1200B" w:rsidP="002E5362">
        <w:pPr>
          <w:pStyle w:val="Head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  <w:p w14:paraId="6A038A68" w14:textId="7D7D98CD" w:rsidR="00C1200B" w:rsidRPr="00DF082A" w:rsidRDefault="00000000" w:rsidP="002E5362">
        <w:pPr>
          <w:pStyle w:val="Header"/>
          <w:jc w:val="center"/>
          <w:rPr>
            <w:sz w:val="20"/>
            <w:szCs w:val="20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15F1"/>
    <w:multiLevelType w:val="multilevel"/>
    <w:tmpl w:val="DB68CC9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AD62D2"/>
    <w:multiLevelType w:val="multilevel"/>
    <w:tmpl w:val="C960DE2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7F61EA"/>
    <w:multiLevelType w:val="multilevel"/>
    <w:tmpl w:val="1D12818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D214AB0"/>
    <w:multiLevelType w:val="multilevel"/>
    <w:tmpl w:val="FBD012E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D2A407E"/>
    <w:multiLevelType w:val="hybridMultilevel"/>
    <w:tmpl w:val="357EA596"/>
    <w:lvl w:ilvl="0" w:tplc="400CA1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FB67842"/>
    <w:multiLevelType w:val="hybridMultilevel"/>
    <w:tmpl w:val="5EFC4462"/>
    <w:lvl w:ilvl="0" w:tplc="ABFA02E4">
      <w:start w:val="1"/>
      <w:numFmt w:val="lowerLetter"/>
      <w:lvlText w:val="%1)"/>
      <w:lvlJc w:val="left"/>
      <w:pPr>
        <w:ind w:left="9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1" w:hanging="360"/>
      </w:pPr>
    </w:lvl>
    <w:lvl w:ilvl="2" w:tplc="0409001B" w:tentative="1">
      <w:start w:val="1"/>
      <w:numFmt w:val="lowerRoman"/>
      <w:lvlText w:val="%3."/>
      <w:lvlJc w:val="right"/>
      <w:pPr>
        <w:ind w:left="2401" w:hanging="180"/>
      </w:pPr>
    </w:lvl>
    <w:lvl w:ilvl="3" w:tplc="0409000F" w:tentative="1">
      <w:start w:val="1"/>
      <w:numFmt w:val="decimal"/>
      <w:lvlText w:val="%4."/>
      <w:lvlJc w:val="left"/>
      <w:pPr>
        <w:ind w:left="3121" w:hanging="360"/>
      </w:pPr>
    </w:lvl>
    <w:lvl w:ilvl="4" w:tplc="04090019" w:tentative="1">
      <w:start w:val="1"/>
      <w:numFmt w:val="lowerLetter"/>
      <w:lvlText w:val="%5."/>
      <w:lvlJc w:val="left"/>
      <w:pPr>
        <w:ind w:left="3841" w:hanging="360"/>
      </w:pPr>
    </w:lvl>
    <w:lvl w:ilvl="5" w:tplc="0409001B" w:tentative="1">
      <w:start w:val="1"/>
      <w:numFmt w:val="lowerRoman"/>
      <w:lvlText w:val="%6."/>
      <w:lvlJc w:val="right"/>
      <w:pPr>
        <w:ind w:left="4561" w:hanging="180"/>
      </w:pPr>
    </w:lvl>
    <w:lvl w:ilvl="6" w:tplc="0409000F" w:tentative="1">
      <w:start w:val="1"/>
      <w:numFmt w:val="decimal"/>
      <w:lvlText w:val="%7."/>
      <w:lvlJc w:val="left"/>
      <w:pPr>
        <w:ind w:left="5281" w:hanging="360"/>
      </w:pPr>
    </w:lvl>
    <w:lvl w:ilvl="7" w:tplc="04090019" w:tentative="1">
      <w:start w:val="1"/>
      <w:numFmt w:val="lowerLetter"/>
      <w:lvlText w:val="%8."/>
      <w:lvlJc w:val="left"/>
      <w:pPr>
        <w:ind w:left="6001" w:hanging="360"/>
      </w:pPr>
    </w:lvl>
    <w:lvl w:ilvl="8" w:tplc="040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6" w15:restartNumberingAfterBreak="0">
    <w:nsid w:val="10070ACA"/>
    <w:multiLevelType w:val="hybridMultilevel"/>
    <w:tmpl w:val="B4A0F9F4"/>
    <w:lvl w:ilvl="0" w:tplc="AF18D5C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CB224D"/>
    <w:multiLevelType w:val="hybridMultilevel"/>
    <w:tmpl w:val="C7640364"/>
    <w:lvl w:ilvl="0" w:tplc="23F4B4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8512DF"/>
    <w:multiLevelType w:val="multilevel"/>
    <w:tmpl w:val="77E4022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73A2FC8"/>
    <w:multiLevelType w:val="hybridMultilevel"/>
    <w:tmpl w:val="E71A8384"/>
    <w:lvl w:ilvl="0" w:tplc="43B87D78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1" w:hanging="360"/>
      </w:pPr>
    </w:lvl>
    <w:lvl w:ilvl="2" w:tplc="0409001B" w:tentative="1">
      <w:start w:val="1"/>
      <w:numFmt w:val="lowerRoman"/>
      <w:lvlText w:val="%3."/>
      <w:lvlJc w:val="right"/>
      <w:pPr>
        <w:ind w:left="2401" w:hanging="180"/>
      </w:pPr>
    </w:lvl>
    <w:lvl w:ilvl="3" w:tplc="0409000F" w:tentative="1">
      <w:start w:val="1"/>
      <w:numFmt w:val="decimal"/>
      <w:lvlText w:val="%4."/>
      <w:lvlJc w:val="left"/>
      <w:pPr>
        <w:ind w:left="3121" w:hanging="360"/>
      </w:pPr>
    </w:lvl>
    <w:lvl w:ilvl="4" w:tplc="04090019" w:tentative="1">
      <w:start w:val="1"/>
      <w:numFmt w:val="lowerLetter"/>
      <w:lvlText w:val="%5."/>
      <w:lvlJc w:val="left"/>
      <w:pPr>
        <w:ind w:left="3841" w:hanging="360"/>
      </w:pPr>
    </w:lvl>
    <w:lvl w:ilvl="5" w:tplc="0409001B" w:tentative="1">
      <w:start w:val="1"/>
      <w:numFmt w:val="lowerRoman"/>
      <w:lvlText w:val="%6."/>
      <w:lvlJc w:val="right"/>
      <w:pPr>
        <w:ind w:left="4561" w:hanging="180"/>
      </w:pPr>
    </w:lvl>
    <w:lvl w:ilvl="6" w:tplc="0409000F" w:tentative="1">
      <w:start w:val="1"/>
      <w:numFmt w:val="decimal"/>
      <w:lvlText w:val="%7."/>
      <w:lvlJc w:val="left"/>
      <w:pPr>
        <w:ind w:left="5281" w:hanging="360"/>
      </w:pPr>
    </w:lvl>
    <w:lvl w:ilvl="7" w:tplc="04090019" w:tentative="1">
      <w:start w:val="1"/>
      <w:numFmt w:val="lowerLetter"/>
      <w:lvlText w:val="%8."/>
      <w:lvlJc w:val="left"/>
      <w:pPr>
        <w:ind w:left="6001" w:hanging="360"/>
      </w:pPr>
    </w:lvl>
    <w:lvl w:ilvl="8" w:tplc="040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10" w15:restartNumberingAfterBreak="0">
    <w:nsid w:val="198F3094"/>
    <w:multiLevelType w:val="hybridMultilevel"/>
    <w:tmpl w:val="7F100AD6"/>
    <w:lvl w:ilvl="0" w:tplc="F3F0C3D6">
      <w:start w:val="2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1" w:hanging="360"/>
      </w:pPr>
    </w:lvl>
    <w:lvl w:ilvl="2" w:tplc="0409001B" w:tentative="1">
      <w:start w:val="1"/>
      <w:numFmt w:val="lowerRoman"/>
      <w:lvlText w:val="%3."/>
      <w:lvlJc w:val="right"/>
      <w:pPr>
        <w:ind w:left="2401" w:hanging="180"/>
      </w:pPr>
    </w:lvl>
    <w:lvl w:ilvl="3" w:tplc="0409000F" w:tentative="1">
      <w:start w:val="1"/>
      <w:numFmt w:val="decimal"/>
      <w:lvlText w:val="%4."/>
      <w:lvlJc w:val="left"/>
      <w:pPr>
        <w:ind w:left="3121" w:hanging="360"/>
      </w:pPr>
    </w:lvl>
    <w:lvl w:ilvl="4" w:tplc="04090019" w:tentative="1">
      <w:start w:val="1"/>
      <w:numFmt w:val="lowerLetter"/>
      <w:lvlText w:val="%5."/>
      <w:lvlJc w:val="left"/>
      <w:pPr>
        <w:ind w:left="3841" w:hanging="360"/>
      </w:pPr>
    </w:lvl>
    <w:lvl w:ilvl="5" w:tplc="0409001B" w:tentative="1">
      <w:start w:val="1"/>
      <w:numFmt w:val="lowerRoman"/>
      <w:lvlText w:val="%6."/>
      <w:lvlJc w:val="right"/>
      <w:pPr>
        <w:ind w:left="4561" w:hanging="180"/>
      </w:pPr>
    </w:lvl>
    <w:lvl w:ilvl="6" w:tplc="0409000F" w:tentative="1">
      <w:start w:val="1"/>
      <w:numFmt w:val="decimal"/>
      <w:lvlText w:val="%7."/>
      <w:lvlJc w:val="left"/>
      <w:pPr>
        <w:ind w:left="5281" w:hanging="360"/>
      </w:pPr>
    </w:lvl>
    <w:lvl w:ilvl="7" w:tplc="04090019" w:tentative="1">
      <w:start w:val="1"/>
      <w:numFmt w:val="lowerLetter"/>
      <w:lvlText w:val="%8."/>
      <w:lvlJc w:val="left"/>
      <w:pPr>
        <w:ind w:left="6001" w:hanging="360"/>
      </w:pPr>
    </w:lvl>
    <w:lvl w:ilvl="8" w:tplc="040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11" w15:restartNumberingAfterBreak="0">
    <w:nsid w:val="20B1606B"/>
    <w:multiLevelType w:val="multilevel"/>
    <w:tmpl w:val="7F8243F6"/>
    <w:lvl w:ilvl="0">
      <w:start w:val="1"/>
      <w:numFmt w:val="bullet"/>
      <w:lvlText w:val="*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51C6AD1"/>
    <w:multiLevelType w:val="multilevel"/>
    <w:tmpl w:val="41E8CCD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A222691"/>
    <w:multiLevelType w:val="multilevel"/>
    <w:tmpl w:val="876C9A4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B72642D"/>
    <w:multiLevelType w:val="multilevel"/>
    <w:tmpl w:val="AFAAB42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C6432D1"/>
    <w:multiLevelType w:val="multilevel"/>
    <w:tmpl w:val="7D8E47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A213197"/>
    <w:multiLevelType w:val="multilevel"/>
    <w:tmpl w:val="3ED86EC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F5B4137"/>
    <w:multiLevelType w:val="multilevel"/>
    <w:tmpl w:val="4D82D79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9312761"/>
    <w:multiLevelType w:val="multilevel"/>
    <w:tmpl w:val="D0DAF18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99D5046"/>
    <w:multiLevelType w:val="multilevel"/>
    <w:tmpl w:val="C36ED72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2AA7D09"/>
    <w:multiLevelType w:val="multilevel"/>
    <w:tmpl w:val="2A1E1B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4B74B34"/>
    <w:multiLevelType w:val="multilevel"/>
    <w:tmpl w:val="800A9924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59D3A10"/>
    <w:multiLevelType w:val="multilevel"/>
    <w:tmpl w:val="6D5E1C5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C130C89"/>
    <w:multiLevelType w:val="multilevel"/>
    <w:tmpl w:val="18F038D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D972D6D"/>
    <w:multiLevelType w:val="hybridMultilevel"/>
    <w:tmpl w:val="C0B472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F96792"/>
    <w:multiLevelType w:val="multilevel"/>
    <w:tmpl w:val="3C98FC9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0630EE5"/>
    <w:multiLevelType w:val="hybridMultilevel"/>
    <w:tmpl w:val="C3E4BA6E"/>
    <w:lvl w:ilvl="0" w:tplc="E1F05B02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1" w:hanging="360"/>
      </w:pPr>
    </w:lvl>
    <w:lvl w:ilvl="2" w:tplc="0409001B" w:tentative="1">
      <w:start w:val="1"/>
      <w:numFmt w:val="lowerRoman"/>
      <w:lvlText w:val="%3."/>
      <w:lvlJc w:val="right"/>
      <w:pPr>
        <w:ind w:left="2401" w:hanging="180"/>
      </w:pPr>
    </w:lvl>
    <w:lvl w:ilvl="3" w:tplc="0409000F" w:tentative="1">
      <w:start w:val="1"/>
      <w:numFmt w:val="decimal"/>
      <w:lvlText w:val="%4."/>
      <w:lvlJc w:val="left"/>
      <w:pPr>
        <w:ind w:left="3121" w:hanging="360"/>
      </w:pPr>
    </w:lvl>
    <w:lvl w:ilvl="4" w:tplc="04090019" w:tentative="1">
      <w:start w:val="1"/>
      <w:numFmt w:val="lowerLetter"/>
      <w:lvlText w:val="%5."/>
      <w:lvlJc w:val="left"/>
      <w:pPr>
        <w:ind w:left="3841" w:hanging="360"/>
      </w:pPr>
    </w:lvl>
    <w:lvl w:ilvl="5" w:tplc="0409001B" w:tentative="1">
      <w:start w:val="1"/>
      <w:numFmt w:val="lowerRoman"/>
      <w:lvlText w:val="%6."/>
      <w:lvlJc w:val="right"/>
      <w:pPr>
        <w:ind w:left="4561" w:hanging="180"/>
      </w:pPr>
    </w:lvl>
    <w:lvl w:ilvl="6" w:tplc="0409000F" w:tentative="1">
      <w:start w:val="1"/>
      <w:numFmt w:val="decimal"/>
      <w:lvlText w:val="%7."/>
      <w:lvlJc w:val="left"/>
      <w:pPr>
        <w:ind w:left="5281" w:hanging="360"/>
      </w:pPr>
    </w:lvl>
    <w:lvl w:ilvl="7" w:tplc="04090019" w:tentative="1">
      <w:start w:val="1"/>
      <w:numFmt w:val="lowerLetter"/>
      <w:lvlText w:val="%8."/>
      <w:lvlJc w:val="left"/>
      <w:pPr>
        <w:ind w:left="6001" w:hanging="360"/>
      </w:pPr>
    </w:lvl>
    <w:lvl w:ilvl="8" w:tplc="040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27" w15:restartNumberingAfterBreak="0">
    <w:nsid w:val="60FF50A5"/>
    <w:multiLevelType w:val="multilevel"/>
    <w:tmpl w:val="43FC924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3127B4B"/>
    <w:multiLevelType w:val="multilevel"/>
    <w:tmpl w:val="8DE289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5314611"/>
    <w:multiLevelType w:val="hybridMultilevel"/>
    <w:tmpl w:val="FFFFFFFF"/>
    <w:lvl w:ilvl="0" w:tplc="38243BE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6623D8"/>
    <w:multiLevelType w:val="multilevel"/>
    <w:tmpl w:val="AFB062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vi-VN" w:eastAsia="vi-VN" w:bidi="vi-VN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vi-VN" w:eastAsia="vi-VN" w:bidi="vi-VN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C3D3E45"/>
    <w:multiLevelType w:val="multilevel"/>
    <w:tmpl w:val="3E1E97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0001266"/>
    <w:multiLevelType w:val="multilevel"/>
    <w:tmpl w:val="265E41C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6C243D1"/>
    <w:multiLevelType w:val="hybridMultilevel"/>
    <w:tmpl w:val="D1227F78"/>
    <w:lvl w:ilvl="0" w:tplc="91AC0122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4" w15:restartNumberingAfterBreak="0">
    <w:nsid w:val="76F44566"/>
    <w:multiLevelType w:val="multilevel"/>
    <w:tmpl w:val="59268BD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F4C5E0D"/>
    <w:multiLevelType w:val="multilevel"/>
    <w:tmpl w:val="BD04D2E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10802080">
    <w:abstractNumId w:val="6"/>
  </w:num>
  <w:num w:numId="2" w16cid:durableId="859588346">
    <w:abstractNumId w:val="33"/>
  </w:num>
  <w:num w:numId="3" w16cid:durableId="1981226401">
    <w:abstractNumId w:val="4"/>
  </w:num>
  <w:num w:numId="4" w16cid:durableId="617686380">
    <w:abstractNumId w:val="29"/>
  </w:num>
  <w:num w:numId="5" w16cid:durableId="1344236154">
    <w:abstractNumId w:val="24"/>
  </w:num>
  <w:num w:numId="6" w16cid:durableId="2023555287">
    <w:abstractNumId w:val="7"/>
  </w:num>
  <w:num w:numId="7" w16cid:durableId="1111895221">
    <w:abstractNumId w:val="17"/>
  </w:num>
  <w:num w:numId="8" w16cid:durableId="118181814">
    <w:abstractNumId w:val="31"/>
  </w:num>
  <w:num w:numId="9" w16cid:durableId="1397167182">
    <w:abstractNumId w:val="35"/>
  </w:num>
  <w:num w:numId="10" w16cid:durableId="1560242600">
    <w:abstractNumId w:val="32"/>
  </w:num>
  <w:num w:numId="11" w16cid:durableId="270283025">
    <w:abstractNumId w:val="22"/>
  </w:num>
  <w:num w:numId="12" w16cid:durableId="320039674">
    <w:abstractNumId w:val="23"/>
  </w:num>
  <w:num w:numId="13" w16cid:durableId="897546882">
    <w:abstractNumId w:val="11"/>
  </w:num>
  <w:num w:numId="14" w16cid:durableId="1142045457">
    <w:abstractNumId w:val="19"/>
  </w:num>
  <w:num w:numId="15" w16cid:durableId="706487459">
    <w:abstractNumId w:val="2"/>
  </w:num>
  <w:num w:numId="16" w16cid:durableId="804589619">
    <w:abstractNumId w:val="25"/>
  </w:num>
  <w:num w:numId="17" w16cid:durableId="1742018086">
    <w:abstractNumId w:val="14"/>
  </w:num>
  <w:num w:numId="18" w16cid:durableId="304235381">
    <w:abstractNumId w:val="27"/>
  </w:num>
  <w:num w:numId="19" w16cid:durableId="1543050998">
    <w:abstractNumId w:val="1"/>
  </w:num>
  <w:num w:numId="20" w16cid:durableId="527527164">
    <w:abstractNumId w:val="3"/>
  </w:num>
  <w:num w:numId="21" w16cid:durableId="994843494">
    <w:abstractNumId w:val="18"/>
  </w:num>
  <w:num w:numId="22" w16cid:durableId="1027102925">
    <w:abstractNumId w:val="8"/>
  </w:num>
  <w:num w:numId="23" w16cid:durableId="1022708997">
    <w:abstractNumId w:val="12"/>
  </w:num>
  <w:num w:numId="24" w16cid:durableId="1075005678">
    <w:abstractNumId w:val="16"/>
  </w:num>
  <w:num w:numId="25" w16cid:durableId="1591620185">
    <w:abstractNumId w:val="13"/>
  </w:num>
  <w:num w:numId="26" w16cid:durableId="1661081843">
    <w:abstractNumId w:val="30"/>
  </w:num>
  <w:num w:numId="27" w16cid:durableId="823011276">
    <w:abstractNumId w:val="0"/>
  </w:num>
  <w:num w:numId="28" w16cid:durableId="722602209">
    <w:abstractNumId w:val="28"/>
  </w:num>
  <w:num w:numId="29" w16cid:durableId="343753915">
    <w:abstractNumId w:val="15"/>
  </w:num>
  <w:num w:numId="30" w16cid:durableId="917056636">
    <w:abstractNumId w:val="34"/>
  </w:num>
  <w:num w:numId="31" w16cid:durableId="1014305977">
    <w:abstractNumId w:val="21"/>
  </w:num>
  <w:num w:numId="32" w16cid:durableId="943076888">
    <w:abstractNumId w:val="20"/>
  </w:num>
  <w:num w:numId="33" w16cid:durableId="152189818">
    <w:abstractNumId w:val="26"/>
  </w:num>
  <w:num w:numId="34" w16cid:durableId="1265308444">
    <w:abstractNumId w:val="5"/>
  </w:num>
  <w:num w:numId="35" w16cid:durableId="898593167">
    <w:abstractNumId w:val="9"/>
  </w:num>
  <w:num w:numId="36" w16cid:durableId="16998883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35D"/>
    <w:rsid w:val="0000041F"/>
    <w:rsid w:val="00003FE5"/>
    <w:rsid w:val="00040AA1"/>
    <w:rsid w:val="00054410"/>
    <w:rsid w:val="000577BE"/>
    <w:rsid w:val="00057FDC"/>
    <w:rsid w:val="00065673"/>
    <w:rsid w:val="000764D4"/>
    <w:rsid w:val="000822FC"/>
    <w:rsid w:val="0008387D"/>
    <w:rsid w:val="00084BDC"/>
    <w:rsid w:val="0009038E"/>
    <w:rsid w:val="00096652"/>
    <w:rsid w:val="000A3E90"/>
    <w:rsid w:val="000A529E"/>
    <w:rsid w:val="000B3C6B"/>
    <w:rsid w:val="000B511A"/>
    <w:rsid w:val="000B6FB9"/>
    <w:rsid w:val="000B7422"/>
    <w:rsid w:val="000E3C9D"/>
    <w:rsid w:val="000E6470"/>
    <w:rsid w:val="000E74EB"/>
    <w:rsid w:val="000F6B48"/>
    <w:rsid w:val="00105437"/>
    <w:rsid w:val="0012323D"/>
    <w:rsid w:val="00124928"/>
    <w:rsid w:val="00125C9F"/>
    <w:rsid w:val="001367CF"/>
    <w:rsid w:val="001407D7"/>
    <w:rsid w:val="00144ACE"/>
    <w:rsid w:val="00145278"/>
    <w:rsid w:val="00147B93"/>
    <w:rsid w:val="001717A0"/>
    <w:rsid w:val="00171DE6"/>
    <w:rsid w:val="00182209"/>
    <w:rsid w:val="00183D23"/>
    <w:rsid w:val="00193086"/>
    <w:rsid w:val="0019598C"/>
    <w:rsid w:val="001A5C33"/>
    <w:rsid w:val="001A6AAF"/>
    <w:rsid w:val="001B07EA"/>
    <w:rsid w:val="001B1740"/>
    <w:rsid w:val="001D720C"/>
    <w:rsid w:val="001E27D9"/>
    <w:rsid w:val="001E6ECE"/>
    <w:rsid w:val="001F4828"/>
    <w:rsid w:val="001F6A2B"/>
    <w:rsid w:val="00200482"/>
    <w:rsid w:val="00201B82"/>
    <w:rsid w:val="00201E65"/>
    <w:rsid w:val="00204A93"/>
    <w:rsid w:val="00215E8B"/>
    <w:rsid w:val="0021605C"/>
    <w:rsid w:val="00242180"/>
    <w:rsid w:val="00250355"/>
    <w:rsid w:val="0026470D"/>
    <w:rsid w:val="00274478"/>
    <w:rsid w:val="00277914"/>
    <w:rsid w:val="0028521B"/>
    <w:rsid w:val="0028533C"/>
    <w:rsid w:val="00296A0E"/>
    <w:rsid w:val="002A25EA"/>
    <w:rsid w:val="002A46AD"/>
    <w:rsid w:val="002B5ABB"/>
    <w:rsid w:val="002D32D8"/>
    <w:rsid w:val="002D4A49"/>
    <w:rsid w:val="002E5362"/>
    <w:rsid w:val="002E5BFA"/>
    <w:rsid w:val="002F24CE"/>
    <w:rsid w:val="002F5057"/>
    <w:rsid w:val="002F6535"/>
    <w:rsid w:val="00311980"/>
    <w:rsid w:val="0031356F"/>
    <w:rsid w:val="00321B18"/>
    <w:rsid w:val="00324EEF"/>
    <w:rsid w:val="00355A2E"/>
    <w:rsid w:val="00355C1A"/>
    <w:rsid w:val="003766F3"/>
    <w:rsid w:val="00376B14"/>
    <w:rsid w:val="003A44A4"/>
    <w:rsid w:val="003D33CD"/>
    <w:rsid w:val="003E146B"/>
    <w:rsid w:val="003E1672"/>
    <w:rsid w:val="003E6AF1"/>
    <w:rsid w:val="003F06C2"/>
    <w:rsid w:val="004007A5"/>
    <w:rsid w:val="00403142"/>
    <w:rsid w:val="0040650E"/>
    <w:rsid w:val="004204C4"/>
    <w:rsid w:val="00422432"/>
    <w:rsid w:val="004277EC"/>
    <w:rsid w:val="00454A04"/>
    <w:rsid w:val="00465025"/>
    <w:rsid w:val="00480C4B"/>
    <w:rsid w:val="00483937"/>
    <w:rsid w:val="00484570"/>
    <w:rsid w:val="004A729A"/>
    <w:rsid w:val="004B06B7"/>
    <w:rsid w:val="004B74BB"/>
    <w:rsid w:val="004C29C9"/>
    <w:rsid w:val="004C56A6"/>
    <w:rsid w:val="004C6AFA"/>
    <w:rsid w:val="004C7FED"/>
    <w:rsid w:val="004D1BF2"/>
    <w:rsid w:val="004D6EEB"/>
    <w:rsid w:val="004E14F9"/>
    <w:rsid w:val="004E3BFA"/>
    <w:rsid w:val="004F1CFE"/>
    <w:rsid w:val="005001E8"/>
    <w:rsid w:val="005034A4"/>
    <w:rsid w:val="00504369"/>
    <w:rsid w:val="00504AEB"/>
    <w:rsid w:val="0051201F"/>
    <w:rsid w:val="00513B93"/>
    <w:rsid w:val="0052188C"/>
    <w:rsid w:val="00522663"/>
    <w:rsid w:val="005331AA"/>
    <w:rsid w:val="00534997"/>
    <w:rsid w:val="00545629"/>
    <w:rsid w:val="005506FD"/>
    <w:rsid w:val="005538BB"/>
    <w:rsid w:val="0055540D"/>
    <w:rsid w:val="00555AE4"/>
    <w:rsid w:val="00556A2C"/>
    <w:rsid w:val="00590E46"/>
    <w:rsid w:val="005912A1"/>
    <w:rsid w:val="005A535C"/>
    <w:rsid w:val="005B4028"/>
    <w:rsid w:val="005B59B4"/>
    <w:rsid w:val="005F3854"/>
    <w:rsid w:val="006024E9"/>
    <w:rsid w:val="00603A13"/>
    <w:rsid w:val="00610E68"/>
    <w:rsid w:val="00612A67"/>
    <w:rsid w:val="006320DA"/>
    <w:rsid w:val="006333B4"/>
    <w:rsid w:val="00645893"/>
    <w:rsid w:val="00647AA7"/>
    <w:rsid w:val="00671896"/>
    <w:rsid w:val="00676B74"/>
    <w:rsid w:val="0068013D"/>
    <w:rsid w:val="006863BB"/>
    <w:rsid w:val="00687E42"/>
    <w:rsid w:val="006909EF"/>
    <w:rsid w:val="006933E9"/>
    <w:rsid w:val="006B15D1"/>
    <w:rsid w:val="006B2AC5"/>
    <w:rsid w:val="006B5B64"/>
    <w:rsid w:val="006C6511"/>
    <w:rsid w:val="006E1A21"/>
    <w:rsid w:val="006F537E"/>
    <w:rsid w:val="007071F7"/>
    <w:rsid w:val="00711575"/>
    <w:rsid w:val="00712E2F"/>
    <w:rsid w:val="00715CB3"/>
    <w:rsid w:val="00727635"/>
    <w:rsid w:val="0073135D"/>
    <w:rsid w:val="00735F61"/>
    <w:rsid w:val="00741F78"/>
    <w:rsid w:val="00744B05"/>
    <w:rsid w:val="00750AA2"/>
    <w:rsid w:val="00755E57"/>
    <w:rsid w:val="007564D8"/>
    <w:rsid w:val="00761523"/>
    <w:rsid w:val="00763401"/>
    <w:rsid w:val="00776E31"/>
    <w:rsid w:val="007B6F96"/>
    <w:rsid w:val="007B7965"/>
    <w:rsid w:val="007C063F"/>
    <w:rsid w:val="007C2FC4"/>
    <w:rsid w:val="007D14CF"/>
    <w:rsid w:val="007E373E"/>
    <w:rsid w:val="007E4C80"/>
    <w:rsid w:val="00830CA0"/>
    <w:rsid w:val="00832C3B"/>
    <w:rsid w:val="00833CC0"/>
    <w:rsid w:val="0083594E"/>
    <w:rsid w:val="0084388C"/>
    <w:rsid w:val="00844FEC"/>
    <w:rsid w:val="008466EA"/>
    <w:rsid w:val="008528A6"/>
    <w:rsid w:val="008577A0"/>
    <w:rsid w:val="00880931"/>
    <w:rsid w:val="0088514A"/>
    <w:rsid w:val="00894BFF"/>
    <w:rsid w:val="00894C0C"/>
    <w:rsid w:val="008A03C3"/>
    <w:rsid w:val="008A2540"/>
    <w:rsid w:val="008A4529"/>
    <w:rsid w:val="008B6020"/>
    <w:rsid w:val="008C2404"/>
    <w:rsid w:val="008D4E8A"/>
    <w:rsid w:val="008E629B"/>
    <w:rsid w:val="008E6DC2"/>
    <w:rsid w:val="00906E91"/>
    <w:rsid w:val="0092256E"/>
    <w:rsid w:val="0092362E"/>
    <w:rsid w:val="00933430"/>
    <w:rsid w:val="009359F3"/>
    <w:rsid w:val="00964C53"/>
    <w:rsid w:val="009650AF"/>
    <w:rsid w:val="009878BF"/>
    <w:rsid w:val="00990ABA"/>
    <w:rsid w:val="00991029"/>
    <w:rsid w:val="009B35E0"/>
    <w:rsid w:val="009B6332"/>
    <w:rsid w:val="009E2AEA"/>
    <w:rsid w:val="009F2CCE"/>
    <w:rsid w:val="00A00FC7"/>
    <w:rsid w:val="00A171DD"/>
    <w:rsid w:val="00A23997"/>
    <w:rsid w:val="00A27654"/>
    <w:rsid w:val="00A3266B"/>
    <w:rsid w:val="00A332A0"/>
    <w:rsid w:val="00A44AE2"/>
    <w:rsid w:val="00A47EFA"/>
    <w:rsid w:val="00A57707"/>
    <w:rsid w:val="00A6344F"/>
    <w:rsid w:val="00A73FE3"/>
    <w:rsid w:val="00A837C4"/>
    <w:rsid w:val="00A8539D"/>
    <w:rsid w:val="00A853A2"/>
    <w:rsid w:val="00A86D0A"/>
    <w:rsid w:val="00A91446"/>
    <w:rsid w:val="00AA7031"/>
    <w:rsid w:val="00AB6692"/>
    <w:rsid w:val="00AB7FFE"/>
    <w:rsid w:val="00AD4098"/>
    <w:rsid w:val="00AD79A2"/>
    <w:rsid w:val="00AE6F53"/>
    <w:rsid w:val="00AF695C"/>
    <w:rsid w:val="00B046F3"/>
    <w:rsid w:val="00B307E1"/>
    <w:rsid w:val="00B32223"/>
    <w:rsid w:val="00B35ADA"/>
    <w:rsid w:val="00B4363A"/>
    <w:rsid w:val="00B4667D"/>
    <w:rsid w:val="00B8134C"/>
    <w:rsid w:val="00B87E05"/>
    <w:rsid w:val="00BA2B5D"/>
    <w:rsid w:val="00BA72AA"/>
    <w:rsid w:val="00BB7E9D"/>
    <w:rsid w:val="00BC491F"/>
    <w:rsid w:val="00BF2674"/>
    <w:rsid w:val="00C00C5F"/>
    <w:rsid w:val="00C02A82"/>
    <w:rsid w:val="00C064D5"/>
    <w:rsid w:val="00C117F9"/>
    <w:rsid w:val="00C1200B"/>
    <w:rsid w:val="00C139D7"/>
    <w:rsid w:val="00C3070D"/>
    <w:rsid w:val="00C32178"/>
    <w:rsid w:val="00C332FA"/>
    <w:rsid w:val="00C55427"/>
    <w:rsid w:val="00C6076D"/>
    <w:rsid w:val="00C649B7"/>
    <w:rsid w:val="00C66900"/>
    <w:rsid w:val="00C671F1"/>
    <w:rsid w:val="00C73840"/>
    <w:rsid w:val="00C773CF"/>
    <w:rsid w:val="00C853A4"/>
    <w:rsid w:val="00C86B78"/>
    <w:rsid w:val="00CA5322"/>
    <w:rsid w:val="00CA6A54"/>
    <w:rsid w:val="00CA7A46"/>
    <w:rsid w:val="00CB3645"/>
    <w:rsid w:val="00CC7253"/>
    <w:rsid w:val="00CD6923"/>
    <w:rsid w:val="00CE1007"/>
    <w:rsid w:val="00CE3CA2"/>
    <w:rsid w:val="00CF4153"/>
    <w:rsid w:val="00CF5C93"/>
    <w:rsid w:val="00D05203"/>
    <w:rsid w:val="00D069E8"/>
    <w:rsid w:val="00D14D84"/>
    <w:rsid w:val="00D23D6B"/>
    <w:rsid w:val="00D3439D"/>
    <w:rsid w:val="00D3577D"/>
    <w:rsid w:val="00D35EFF"/>
    <w:rsid w:val="00D42116"/>
    <w:rsid w:val="00D524E6"/>
    <w:rsid w:val="00D555EC"/>
    <w:rsid w:val="00D567D8"/>
    <w:rsid w:val="00D70B28"/>
    <w:rsid w:val="00D75DE7"/>
    <w:rsid w:val="00DA575C"/>
    <w:rsid w:val="00DA6555"/>
    <w:rsid w:val="00DC5BF9"/>
    <w:rsid w:val="00DC70B0"/>
    <w:rsid w:val="00DE31B4"/>
    <w:rsid w:val="00DE4CDF"/>
    <w:rsid w:val="00DE74FB"/>
    <w:rsid w:val="00DF082A"/>
    <w:rsid w:val="00DF0A38"/>
    <w:rsid w:val="00DF5ACE"/>
    <w:rsid w:val="00E07552"/>
    <w:rsid w:val="00E21489"/>
    <w:rsid w:val="00E3458E"/>
    <w:rsid w:val="00E348A7"/>
    <w:rsid w:val="00E35D6C"/>
    <w:rsid w:val="00E3718B"/>
    <w:rsid w:val="00E5155B"/>
    <w:rsid w:val="00E6448F"/>
    <w:rsid w:val="00E72A6D"/>
    <w:rsid w:val="00E76A83"/>
    <w:rsid w:val="00E841C2"/>
    <w:rsid w:val="00E943C2"/>
    <w:rsid w:val="00EA3F9C"/>
    <w:rsid w:val="00EB0AAF"/>
    <w:rsid w:val="00EB3CD3"/>
    <w:rsid w:val="00EB67E7"/>
    <w:rsid w:val="00EE5EB1"/>
    <w:rsid w:val="00EF5C53"/>
    <w:rsid w:val="00F03019"/>
    <w:rsid w:val="00F1509F"/>
    <w:rsid w:val="00F20BAD"/>
    <w:rsid w:val="00F2198C"/>
    <w:rsid w:val="00F21E05"/>
    <w:rsid w:val="00F236A1"/>
    <w:rsid w:val="00F27CCE"/>
    <w:rsid w:val="00F368EF"/>
    <w:rsid w:val="00F450DD"/>
    <w:rsid w:val="00F530B8"/>
    <w:rsid w:val="00F53F8F"/>
    <w:rsid w:val="00F61BFB"/>
    <w:rsid w:val="00F634EF"/>
    <w:rsid w:val="00F6448A"/>
    <w:rsid w:val="00F64754"/>
    <w:rsid w:val="00F704EE"/>
    <w:rsid w:val="00F75404"/>
    <w:rsid w:val="00F76DE5"/>
    <w:rsid w:val="00F80AC5"/>
    <w:rsid w:val="00FA4CD6"/>
    <w:rsid w:val="00FC2D76"/>
    <w:rsid w:val="00FC433B"/>
    <w:rsid w:val="00FC71E2"/>
    <w:rsid w:val="00FD3275"/>
    <w:rsid w:val="00FD419D"/>
    <w:rsid w:val="00FF2FC9"/>
    <w:rsid w:val="00FF3568"/>
    <w:rsid w:val="00FF536A"/>
    <w:rsid w:val="00FF6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68D1FD"/>
  <w15:chartTrackingRefBased/>
  <w15:docId w15:val="{BFB7A13F-DBC9-440B-8CA6-94DF2A7FF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Обычный (веб)1,Обычный (веб) Знак,Обычный (веб) Знак1,Обычный (веб) Знак Знак"/>
    <w:basedOn w:val="Normal"/>
    <w:link w:val="NormalWebChar"/>
    <w:unhideWhenUsed/>
    <w:qFormat/>
    <w:rsid w:val="00504369"/>
    <w:pPr>
      <w:spacing w:before="100" w:beforeAutospacing="1" w:after="100" w:afterAutospacing="1" w:line="240" w:lineRule="auto"/>
    </w:pPr>
    <w:rPr>
      <w:rFonts w:eastAsia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504369"/>
    <w:rPr>
      <w:color w:val="0000FF"/>
      <w:u w:val="single"/>
    </w:rPr>
  </w:style>
  <w:style w:type="character" w:customStyle="1" w:styleId="fontstyle01">
    <w:name w:val="fontstyle01"/>
    <w:rsid w:val="00590E46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204A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4A93"/>
  </w:style>
  <w:style w:type="paragraph" w:styleId="Footer">
    <w:name w:val="footer"/>
    <w:basedOn w:val="Normal"/>
    <w:link w:val="FooterChar"/>
    <w:uiPriority w:val="99"/>
    <w:unhideWhenUsed/>
    <w:rsid w:val="00204A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4A93"/>
  </w:style>
  <w:style w:type="paragraph" w:styleId="ListParagraph">
    <w:name w:val="List Paragraph"/>
    <w:basedOn w:val="Normal"/>
    <w:uiPriority w:val="34"/>
    <w:qFormat/>
    <w:rsid w:val="001E27D9"/>
    <w:pPr>
      <w:ind w:left="720"/>
      <w:contextualSpacing/>
    </w:pPr>
  </w:style>
  <w:style w:type="character" w:customStyle="1" w:styleId="BodyTextChar1">
    <w:name w:val="Body Text Char1"/>
    <w:link w:val="BodyText"/>
    <w:locked/>
    <w:rsid w:val="00D3439D"/>
    <w:rPr>
      <w:sz w:val="27"/>
      <w:shd w:val="clear" w:color="auto" w:fill="FFFFFF"/>
    </w:rPr>
  </w:style>
  <w:style w:type="paragraph" w:styleId="BodyText">
    <w:name w:val="Body Text"/>
    <w:basedOn w:val="Normal"/>
    <w:link w:val="BodyTextChar1"/>
    <w:rsid w:val="00D3439D"/>
    <w:pPr>
      <w:widowControl w:val="0"/>
      <w:shd w:val="clear" w:color="auto" w:fill="FFFFFF"/>
      <w:spacing w:before="180" w:after="0" w:line="504" w:lineRule="exact"/>
    </w:pPr>
    <w:rPr>
      <w:sz w:val="27"/>
      <w:shd w:val="clear" w:color="auto" w:fill="FFFFFF"/>
    </w:rPr>
  </w:style>
  <w:style w:type="character" w:customStyle="1" w:styleId="BodyTextChar">
    <w:name w:val="Body Text Char"/>
    <w:basedOn w:val="DefaultParagraphFont"/>
    <w:uiPriority w:val="99"/>
    <w:semiHidden/>
    <w:rsid w:val="00D3439D"/>
  </w:style>
  <w:style w:type="table" w:styleId="TableGrid">
    <w:name w:val="Table Grid"/>
    <w:basedOn w:val="TableNormal"/>
    <w:uiPriority w:val="39"/>
    <w:rsid w:val="00D3439D"/>
    <w:pPr>
      <w:spacing w:after="0" w:line="240" w:lineRule="auto"/>
    </w:pPr>
    <w:rPr>
      <w:rFonts w:asciiTheme="minorHAnsi" w:eastAsiaTheme="minorEastAsia" w:hAnsiTheme="minorHAnsi" w:cs="Times New Roman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3">
    <w:name w:val="Body text (3)_"/>
    <w:basedOn w:val="DefaultParagraphFont"/>
    <w:link w:val="Bodytext30"/>
    <w:rsid w:val="00DA6555"/>
    <w:rPr>
      <w:rFonts w:eastAsia="Times New Roman" w:cs="Times New Roman"/>
      <w:b/>
      <w:bCs/>
      <w:shd w:val="clear" w:color="auto" w:fill="FFFFFF"/>
    </w:rPr>
  </w:style>
  <w:style w:type="character" w:customStyle="1" w:styleId="Bodytext4">
    <w:name w:val="Body text (4)_"/>
    <w:basedOn w:val="DefaultParagraphFont"/>
    <w:link w:val="Bodytext40"/>
    <w:rsid w:val="00DA6555"/>
    <w:rPr>
      <w:rFonts w:eastAsia="Times New Roman" w:cs="Times New Roman"/>
      <w:i/>
      <w:iCs/>
      <w:sz w:val="26"/>
      <w:szCs w:val="26"/>
      <w:shd w:val="clear" w:color="auto" w:fill="FFFFFF"/>
    </w:rPr>
  </w:style>
  <w:style w:type="character" w:customStyle="1" w:styleId="Bodytext2">
    <w:name w:val="Body text (2)_"/>
    <w:basedOn w:val="DefaultParagraphFont"/>
    <w:rsid w:val="00DA65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Heading2">
    <w:name w:val="Heading #2_"/>
    <w:basedOn w:val="DefaultParagraphFont"/>
    <w:link w:val="Heading20"/>
    <w:rsid w:val="00DA6555"/>
    <w:rPr>
      <w:rFonts w:eastAsia="Times New Roman" w:cs="Times New Roman"/>
      <w:b/>
      <w:bCs/>
      <w:shd w:val="clear" w:color="auto" w:fill="FFFFFF"/>
    </w:rPr>
  </w:style>
  <w:style w:type="character" w:customStyle="1" w:styleId="Headerorfooter">
    <w:name w:val="Header or footer_"/>
    <w:basedOn w:val="DefaultParagraphFont"/>
    <w:link w:val="Headerorfooter0"/>
    <w:rsid w:val="00DA6555"/>
    <w:rPr>
      <w:rFonts w:eastAsia="Times New Roman" w:cs="Times New Roman"/>
      <w:b/>
      <w:bCs/>
      <w:sz w:val="22"/>
      <w:shd w:val="clear" w:color="auto" w:fill="FFFFFF"/>
    </w:rPr>
  </w:style>
  <w:style w:type="character" w:customStyle="1" w:styleId="Bodytext2SmallCaps">
    <w:name w:val="Body text (2) + Small Caps"/>
    <w:basedOn w:val="Bodytext2"/>
    <w:rsid w:val="00DA6555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lang w:val="vi-VN" w:eastAsia="vi-VN" w:bidi="vi-VN"/>
    </w:rPr>
  </w:style>
  <w:style w:type="character" w:customStyle="1" w:styleId="Bodytext20">
    <w:name w:val="Body text (2)"/>
    <w:basedOn w:val="Bodytext2"/>
    <w:rsid w:val="00DA65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vi-VN" w:eastAsia="vi-VN" w:bidi="vi-VN"/>
    </w:rPr>
  </w:style>
  <w:style w:type="character" w:customStyle="1" w:styleId="Heading217pt">
    <w:name w:val="Heading #2 + 17 pt"/>
    <w:aliases w:val="Small Caps"/>
    <w:basedOn w:val="Heading2"/>
    <w:rsid w:val="00DA6555"/>
    <w:rPr>
      <w:rFonts w:eastAsia="Times New Roman" w:cs="Times New Roman"/>
      <w:b/>
      <w:bCs/>
      <w:smallCaps/>
      <w:color w:val="000000"/>
      <w:spacing w:val="0"/>
      <w:w w:val="100"/>
      <w:position w:val="0"/>
      <w:sz w:val="34"/>
      <w:szCs w:val="34"/>
      <w:shd w:val="clear" w:color="auto" w:fill="FFFFFF"/>
      <w:lang w:val="vi-VN" w:eastAsia="vi-VN" w:bidi="vi-VN"/>
    </w:rPr>
  </w:style>
  <w:style w:type="character" w:customStyle="1" w:styleId="Bodytext3SmallCaps">
    <w:name w:val="Body text (3) + Small Caps"/>
    <w:basedOn w:val="Bodytext3"/>
    <w:rsid w:val="00DA6555"/>
    <w:rPr>
      <w:rFonts w:eastAsia="Times New Roman" w:cs="Times New Roman"/>
      <w:b/>
      <w:bCs/>
      <w:smallCaps/>
      <w:color w:val="000000"/>
      <w:spacing w:val="0"/>
      <w:w w:val="100"/>
      <w:position w:val="0"/>
      <w:sz w:val="24"/>
      <w:szCs w:val="24"/>
      <w:shd w:val="clear" w:color="auto" w:fill="FFFFFF"/>
      <w:lang w:val="vi-VN" w:eastAsia="vi-VN" w:bidi="vi-VN"/>
    </w:rPr>
  </w:style>
  <w:style w:type="character" w:customStyle="1" w:styleId="Headerorfooter13pt">
    <w:name w:val="Header or footer + 13 pt"/>
    <w:aliases w:val="Not Bold"/>
    <w:basedOn w:val="Headerorfooter"/>
    <w:rsid w:val="00DA6555"/>
    <w:rPr>
      <w:rFonts w:eastAsia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vi-VN" w:eastAsia="vi-VN" w:bidi="vi-VN"/>
    </w:rPr>
  </w:style>
  <w:style w:type="paragraph" w:customStyle="1" w:styleId="Bodytext30">
    <w:name w:val="Body text (3)"/>
    <w:basedOn w:val="Normal"/>
    <w:link w:val="Bodytext3"/>
    <w:rsid w:val="00DA6555"/>
    <w:pPr>
      <w:widowControl w:val="0"/>
      <w:shd w:val="clear" w:color="auto" w:fill="FFFFFF"/>
      <w:spacing w:after="300" w:line="317" w:lineRule="exact"/>
      <w:ind w:hanging="620"/>
      <w:jc w:val="center"/>
    </w:pPr>
    <w:rPr>
      <w:rFonts w:eastAsia="Times New Roman" w:cs="Times New Roman"/>
      <w:b/>
      <w:bCs/>
    </w:rPr>
  </w:style>
  <w:style w:type="paragraph" w:customStyle="1" w:styleId="Bodytext40">
    <w:name w:val="Body text (4)"/>
    <w:basedOn w:val="Normal"/>
    <w:link w:val="Bodytext4"/>
    <w:rsid w:val="00DA6555"/>
    <w:pPr>
      <w:widowControl w:val="0"/>
      <w:shd w:val="clear" w:color="auto" w:fill="FFFFFF"/>
      <w:spacing w:before="300" w:after="420" w:line="0" w:lineRule="atLeast"/>
      <w:jc w:val="both"/>
    </w:pPr>
    <w:rPr>
      <w:rFonts w:eastAsia="Times New Roman" w:cs="Times New Roman"/>
      <w:i/>
      <w:iCs/>
      <w:sz w:val="26"/>
      <w:szCs w:val="26"/>
    </w:rPr>
  </w:style>
  <w:style w:type="paragraph" w:customStyle="1" w:styleId="Heading20">
    <w:name w:val="Heading #2"/>
    <w:basedOn w:val="Normal"/>
    <w:link w:val="Heading2"/>
    <w:rsid w:val="00DA6555"/>
    <w:pPr>
      <w:widowControl w:val="0"/>
      <w:shd w:val="clear" w:color="auto" w:fill="FFFFFF"/>
      <w:spacing w:after="60" w:line="326" w:lineRule="exact"/>
      <w:jc w:val="both"/>
      <w:outlineLvl w:val="1"/>
    </w:pPr>
    <w:rPr>
      <w:rFonts w:eastAsia="Times New Roman" w:cs="Times New Roman"/>
      <w:b/>
      <w:bCs/>
    </w:rPr>
  </w:style>
  <w:style w:type="paragraph" w:customStyle="1" w:styleId="Headerorfooter0">
    <w:name w:val="Header or footer"/>
    <w:basedOn w:val="Normal"/>
    <w:link w:val="Headerorfooter"/>
    <w:rsid w:val="00DA6555"/>
    <w:pPr>
      <w:widowControl w:val="0"/>
      <w:shd w:val="clear" w:color="auto" w:fill="FFFFFF"/>
      <w:spacing w:after="0" w:line="0" w:lineRule="atLeast"/>
    </w:pPr>
    <w:rPr>
      <w:rFonts w:eastAsia="Times New Roman" w:cs="Times New Roman"/>
      <w:b/>
      <w:bCs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7E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7E9D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DF082A"/>
    <w:pPr>
      <w:widowControl w:val="0"/>
      <w:autoSpaceDE w:val="0"/>
      <w:autoSpaceDN w:val="0"/>
      <w:spacing w:after="0" w:line="240" w:lineRule="auto"/>
      <w:ind w:left="57"/>
      <w:jc w:val="center"/>
    </w:pPr>
    <w:rPr>
      <w:rFonts w:eastAsia="Times New Roman" w:cs="Times New Roman"/>
      <w:kern w:val="0"/>
      <w:sz w:val="22"/>
      <w:lang w:val="vi-VN"/>
      <w14:ligatures w14:val="none"/>
    </w:rPr>
  </w:style>
  <w:style w:type="character" w:customStyle="1" w:styleId="NormalWebChar">
    <w:name w:val="Normal (Web) Char"/>
    <w:aliases w:val="Обычный (веб)1 Char,Обычный (веб) Знак Char,Обычный (веб) Знак1 Char,Обычный (веб) Знак Знак Char"/>
    <w:link w:val="NormalWeb"/>
    <w:locked/>
    <w:rsid w:val="000A3E90"/>
    <w:rPr>
      <w:rFonts w:eastAsia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19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1779</Words>
  <Characters>10142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SURFACE</dc:creator>
  <cp:keywords/>
  <dc:description/>
  <cp:lastModifiedBy>Administrator</cp:lastModifiedBy>
  <cp:revision>9</cp:revision>
  <cp:lastPrinted>2026-02-05T01:24:00Z</cp:lastPrinted>
  <dcterms:created xsi:type="dcterms:W3CDTF">2026-03-06T07:18:00Z</dcterms:created>
  <dcterms:modified xsi:type="dcterms:W3CDTF">2026-03-16T03:38:00Z</dcterms:modified>
</cp:coreProperties>
</file>